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5D467B" w:rsidP="0015084A">
      <w:pPr>
        <w:spacing w:after="0" w:line="360" w:lineRule="auto"/>
        <w:ind w:firstLine="708"/>
        <w:jc w:val="both"/>
        <w:rPr>
          <w:rFonts w:eastAsia="Times New Roman" w:cs="Times New Roman"/>
          <w:b/>
          <w:bCs/>
          <w:szCs w:val="24"/>
          <w:u w:val="single"/>
          <w:lang w:val="x-none" w:eastAsia="x-none"/>
        </w:rPr>
      </w:pPr>
    </w:p>
    <w:p w:rsidR="005D467B" w:rsidRDefault="00AF41AD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  <w:lang w:eastAsia="x-none"/>
        </w:rPr>
      </w:pPr>
      <w:r>
        <w:rPr>
          <w:rFonts w:eastAsia="Times New Roman" w:cs="Times New Roman"/>
          <w:bCs/>
          <w:szCs w:val="24"/>
          <w:lang w:eastAsia="x-none"/>
        </w:rPr>
        <w:t>Białystok, 25.</w:t>
      </w:r>
      <w:r w:rsidR="00A472AF">
        <w:rPr>
          <w:rFonts w:eastAsia="Times New Roman" w:cs="Times New Roman"/>
          <w:bCs/>
          <w:szCs w:val="24"/>
          <w:lang w:eastAsia="x-none"/>
        </w:rPr>
        <w:t>01.2022</w:t>
      </w:r>
      <w:r w:rsidR="005D467B" w:rsidRPr="005D467B">
        <w:rPr>
          <w:rFonts w:eastAsia="Times New Roman" w:cs="Times New Roman"/>
          <w:bCs/>
          <w:szCs w:val="24"/>
          <w:lang w:eastAsia="x-none"/>
        </w:rPr>
        <w:t>r.</w:t>
      </w:r>
    </w:p>
    <w:p w:rsidR="005D467B" w:rsidRDefault="00A472AF" w:rsidP="005D467B">
      <w:pPr>
        <w:spacing w:after="0" w:line="360" w:lineRule="auto"/>
        <w:rPr>
          <w:rFonts w:eastAsia="Times New Roman" w:cs="Times New Roman"/>
          <w:bCs/>
          <w:szCs w:val="24"/>
          <w:lang w:eastAsia="x-none"/>
        </w:rPr>
      </w:pPr>
      <w:proofErr w:type="spellStart"/>
      <w:r>
        <w:rPr>
          <w:rFonts w:eastAsia="Times New Roman" w:cs="Times New Roman"/>
          <w:bCs/>
          <w:szCs w:val="24"/>
          <w:lang w:eastAsia="x-none"/>
        </w:rPr>
        <w:t>Sch.Z</w:t>
      </w:r>
      <w:proofErr w:type="spellEnd"/>
      <w:r>
        <w:rPr>
          <w:rFonts w:eastAsia="Times New Roman" w:cs="Times New Roman"/>
          <w:bCs/>
          <w:szCs w:val="24"/>
          <w:lang w:eastAsia="x-none"/>
        </w:rPr>
        <w:t>/01/2022</w:t>
      </w:r>
    </w:p>
    <w:p w:rsid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  <w:r w:rsidRPr="005D467B">
        <w:rPr>
          <w:rFonts w:eastAsia="Times New Roman" w:cs="Times New Roman"/>
          <w:b/>
          <w:bCs/>
          <w:sz w:val="28"/>
          <w:szCs w:val="28"/>
          <w:lang w:eastAsia="x-none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5D467B" w:rsidRDefault="005D467B" w:rsidP="005D467B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A472AF">
        <w:rPr>
          <w:rFonts w:eastAsia="Times New Roman" w:cs="Times New Roman"/>
          <w:szCs w:val="24"/>
          <w:lang w:eastAsia="pl-PL"/>
        </w:rPr>
        <w:t>ziałając na podstawie art. 253 ust. 1 oraz ust. 2 ustawy z dnia 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A472AF">
        <w:rPr>
          <w:rFonts w:cs="Times New Roman"/>
          <w:szCs w:val="24"/>
        </w:rPr>
        <w:t>Dz. U. z 2021 r. poz. 1129</w:t>
      </w:r>
      <w:r w:rsidR="0015084A" w:rsidRPr="0015084A">
        <w:rPr>
          <w:rFonts w:cs="Times New Roman"/>
          <w:szCs w:val="24"/>
        </w:rPr>
        <w:t xml:space="preserve"> </w:t>
      </w:r>
      <w:r w:rsidR="00A472AF">
        <w:rPr>
          <w:rFonts w:cs="Times New Roman"/>
          <w:szCs w:val="24"/>
        </w:rPr>
        <w:t>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>zawiadamiam, iż w postepowaniu o udzielenie zamówienia publicznego</w:t>
      </w:r>
      <w:r w:rsidRPr="005D467B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 xml:space="preserve">prowadzonego w trybie </w:t>
      </w:r>
      <w:r w:rsidR="00A472AF">
        <w:rPr>
          <w:rFonts w:eastAsia="Times New Roman" w:cs="Times New Roman"/>
          <w:szCs w:val="24"/>
          <w:lang w:eastAsia="pl-PL"/>
        </w:rPr>
        <w:t>podstawowym bez negocjacji</w:t>
      </w:r>
      <w:r w:rsidRPr="0015084A">
        <w:rPr>
          <w:rFonts w:eastAsia="Times New Roman" w:cs="Times New Roman"/>
          <w:szCs w:val="24"/>
          <w:lang w:eastAsia="pl-PL"/>
        </w:rPr>
        <w:t>, pn.:</w:t>
      </w:r>
    </w:p>
    <w:p w:rsidR="005D467B" w:rsidRPr="0015084A" w:rsidRDefault="005D467B" w:rsidP="005D467B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</w:p>
    <w:p w:rsidR="005D467B" w:rsidRPr="0015084A" w:rsidRDefault="005D467B" w:rsidP="005D467B">
      <w:pPr>
        <w:jc w:val="center"/>
        <w:rPr>
          <w:rFonts w:cs="Times New Roman"/>
          <w:b/>
          <w:bCs/>
          <w:szCs w:val="24"/>
        </w:rPr>
      </w:pPr>
      <w:r w:rsidRPr="0015084A">
        <w:rPr>
          <w:rFonts w:cs="Times New Roman"/>
          <w:b/>
          <w:bCs/>
          <w:szCs w:val="24"/>
        </w:rPr>
        <w:t xml:space="preserve">„Świadczenie usług związanych z zapewnieniem opieki nad kotami bezdomnymi, </w:t>
      </w:r>
    </w:p>
    <w:p w:rsidR="005D467B" w:rsidRPr="0015084A" w:rsidRDefault="005D467B" w:rsidP="005D467B">
      <w:pPr>
        <w:jc w:val="center"/>
        <w:rPr>
          <w:rFonts w:cs="Times New Roman"/>
          <w:b/>
          <w:bCs/>
          <w:szCs w:val="24"/>
        </w:rPr>
      </w:pPr>
      <w:r w:rsidRPr="0015084A">
        <w:rPr>
          <w:rFonts w:cs="Times New Roman"/>
          <w:b/>
          <w:bCs/>
          <w:szCs w:val="24"/>
        </w:rPr>
        <w:t>wolno żyjącymi i odebranymi w wyniku interwencji na terenie miasta Białegostoku”</w:t>
      </w:r>
    </w:p>
    <w:p w:rsidR="005D467B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</w:p>
    <w:p w:rsidR="0015084A" w:rsidRPr="0015084A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 ofertę nr 1, złożoną jako jedyną przez Wykonawcę: </w:t>
      </w:r>
    </w:p>
    <w:p w:rsidR="0015084A" w:rsidRPr="0015084A" w:rsidRDefault="0015084A" w:rsidP="0015084A">
      <w:pPr>
        <w:spacing w:after="0" w:line="360" w:lineRule="auto"/>
        <w:jc w:val="center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b/>
          <w:szCs w:val="24"/>
          <w:lang w:eastAsia="pl-PL"/>
        </w:rPr>
        <w:t>Fundacja Kotkowo</w:t>
      </w:r>
      <w:r w:rsidRPr="0015084A">
        <w:rPr>
          <w:rFonts w:eastAsia="Times New Roman" w:cs="Times New Roman"/>
          <w:szCs w:val="24"/>
          <w:lang w:eastAsia="pl-PL"/>
        </w:rPr>
        <w:br/>
        <w:t xml:space="preserve">Al. Piłsudskiego 26/31 15-446 Białystok </w:t>
      </w:r>
    </w:p>
    <w:p w:rsidR="0015084A" w:rsidRDefault="00A472AF" w:rsidP="0015084A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- z ceną ofertową brutto 316 060</w:t>
      </w:r>
      <w:r w:rsidR="0015084A" w:rsidRPr="0015084A">
        <w:rPr>
          <w:rFonts w:eastAsia="Times New Roman" w:cs="Times New Roman"/>
          <w:b/>
          <w:szCs w:val="24"/>
          <w:lang w:eastAsia="pl-PL"/>
        </w:rPr>
        <w:t>,00 zł</w:t>
      </w:r>
    </w:p>
    <w:p w:rsidR="005D467B" w:rsidRPr="0015084A" w:rsidRDefault="005D467B" w:rsidP="0015084A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:rsidR="0015084A" w:rsidRPr="0015084A" w:rsidRDefault="0015084A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szCs w:val="24"/>
          <w:lang w:eastAsia="pl-PL"/>
        </w:rPr>
        <w:t xml:space="preserve">Wykonawca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  <w:t>a jego oferta uzyskała 100 punktów zgod</w:t>
      </w:r>
      <w:r w:rsidR="00A472AF"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 40%. </w:t>
      </w:r>
    </w:p>
    <w:p w:rsidR="00A472AF" w:rsidRPr="0015084A" w:rsidRDefault="00A472AF" w:rsidP="00A472A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cs="Times New Roman"/>
          <w:szCs w:val="24"/>
        </w:rPr>
        <w:t xml:space="preserve">Ceny </w:t>
      </w:r>
      <w:r>
        <w:rPr>
          <w:rFonts w:cs="Times New Roman"/>
          <w:szCs w:val="24"/>
        </w:rPr>
        <w:t xml:space="preserve">oferty jest wyższa niż kwota </w:t>
      </w:r>
      <w:r w:rsidRPr="003A314D">
        <w:rPr>
          <w:rFonts w:cs="Times New Roman"/>
          <w:szCs w:val="24"/>
        </w:rPr>
        <w:t>przezna</w:t>
      </w:r>
      <w:r>
        <w:rPr>
          <w:rFonts w:cs="Times New Roman"/>
          <w:szCs w:val="24"/>
        </w:rPr>
        <w:t>czona</w:t>
      </w:r>
      <w:r w:rsidRPr="003A314D">
        <w:rPr>
          <w:rFonts w:cs="Times New Roman"/>
          <w:szCs w:val="24"/>
        </w:rPr>
        <w:t xml:space="preserve"> przez Zamawiającego na sfinansowanie zamówienia, tj.: </w:t>
      </w:r>
      <w:r>
        <w:rPr>
          <w:rFonts w:cs="Times New Roman"/>
          <w:szCs w:val="24"/>
        </w:rPr>
        <w:t>300</w:t>
      </w:r>
      <w:r w:rsidRPr="003A314D">
        <w:rPr>
          <w:rFonts w:cs="Times New Roman"/>
          <w:szCs w:val="24"/>
        </w:rPr>
        <w:t> 000,00 zł</w:t>
      </w:r>
      <w:r>
        <w:rPr>
          <w:rFonts w:cs="Times New Roman"/>
          <w:szCs w:val="24"/>
        </w:rPr>
        <w:t>, jednakże Zamawiający postanowił zwiększyć kwotę do wartości w/w oferty.</w:t>
      </w:r>
    </w:p>
    <w:p w:rsidR="0015084A" w:rsidRDefault="0015084A" w:rsidP="00EC5969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  <w:r w:rsidRPr="0015084A">
        <w:rPr>
          <w:rFonts w:cs="Times New Roman"/>
          <w:szCs w:val="24"/>
        </w:rPr>
        <w:tab/>
      </w:r>
      <w:r w:rsidRPr="0015084A">
        <w:rPr>
          <w:rFonts w:eastAsia="Times New Roman" w:cs="Times New Roman"/>
          <w:bCs/>
          <w:szCs w:val="24"/>
          <w:lang w:eastAsia="pl-PL"/>
        </w:rPr>
        <w:t>Przyznaną punktację przedstawia poniższa tabela:</w:t>
      </w:r>
    </w:p>
    <w:p w:rsidR="00EC5969" w:rsidRPr="0015084A" w:rsidRDefault="00EC5969" w:rsidP="00EC5969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2852"/>
        <w:gridCol w:w="1984"/>
        <w:gridCol w:w="2410"/>
        <w:gridCol w:w="1559"/>
      </w:tblGrid>
      <w:tr w:rsidR="0015084A" w:rsidRPr="0015084A" w:rsidTr="00EC5969">
        <w:trPr>
          <w:trHeight w:val="662"/>
          <w:jc w:val="center"/>
        </w:trPr>
        <w:tc>
          <w:tcPr>
            <w:tcW w:w="82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Nr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oferty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2852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Nazwa i adres Wykonawcy</w:t>
            </w:r>
          </w:p>
        </w:tc>
        <w:tc>
          <w:tcPr>
            <w:tcW w:w="1984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Cena ofertowa brutto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/punktacja/</w:t>
            </w:r>
          </w:p>
        </w:tc>
        <w:tc>
          <w:tcPr>
            <w:tcW w:w="2410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Doświadczenie lekarza weterynarii  /punktacja/</w:t>
            </w:r>
          </w:p>
        </w:tc>
        <w:tc>
          <w:tcPr>
            <w:tcW w:w="155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Łączna punktacja</w:t>
            </w:r>
          </w:p>
        </w:tc>
      </w:tr>
      <w:tr w:rsidR="0015084A" w:rsidRPr="0015084A" w:rsidTr="00EC5969">
        <w:trPr>
          <w:trHeight w:val="996"/>
          <w:jc w:val="center"/>
        </w:trPr>
        <w:tc>
          <w:tcPr>
            <w:tcW w:w="82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1.</w:t>
            </w:r>
          </w:p>
        </w:tc>
        <w:tc>
          <w:tcPr>
            <w:tcW w:w="2852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b/>
                <w:bCs/>
                <w:szCs w:val="24"/>
              </w:rPr>
              <w:t>Fundacja Kotkowo</w:t>
            </w:r>
            <w:r w:rsidRPr="0015084A">
              <w:rPr>
                <w:rFonts w:eastAsia="Calibri" w:cs="Times New Roman"/>
                <w:bCs/>
                <w:szCs w:val="24"/>
              </w:rPr>
              <w:br/>
              <w:t>Al. Piłsudskiego 26/31</w:t>
            </w:r>
            <w:r w:rsidRPr="0015084A">
              <w:rPr>
                <w:rFonts w:eastAsia="Calibri" w:cs="Times New Roman"/>
                <w:bCs/>
                <w:szCs w:val="24"/>
              </w:rPr>
              <w:br/>
              <w:t>15-446 Białystok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5084A" w:rsidRPr="0015084A" w:rsidRDefault="00A472AF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316 060</w:t>
            </w:r>
            <w:r w:rsidR="0015084A" w:rsidRPr="0015084A">
              <w:rPr>
                <w:rFonts w:eastAsia="Calibri" w:cs="Times New Roman"/>
                <w:szCs w:val="24"/>
              </w:rPr>
              <w:t>,00 zł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/60 pkt/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084A" w:rsidRPr="0015084A" w:rsidRDefault="00A472AF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Powyżej 10 lat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/40 pkt/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100 pkt</w:t>
            </w:r>
          </w:p>
        </w:tc>
      </w:tr>
    </w:tbl>
    <w:p w:rsidR="0015084A" w:rsidRPr="0015084A" w:rsidRDefault="0015084A" w:rsidP="00EC5969">
      <w:pPr>
        <w:spacing w:after="0"/>
        <w:rPr>
          <w:rFonts w:eastAsia="Times New Roman" w:cs="Times New Roman"/>
          <w:b/>
          <w:bCs/>
          <w:color w:val="FF0000"/>
          <w:szCs w:val="24"/>
          <w:lang w:eastAsia="pl-PL"/>
        </w:rPr>
      </w:pPr>
    </w:p>
    <w:p w:rsidR="0015084A" w:rsidRDefault="0015084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90303F" w:rsidRDefault="0090303F" w:rsidP="0090303F">
      <w:pPr>
        <w:spacing w:after="0"/>
        <w:ind w:left="4395"/>
        <w:jc w:val="center"/>
        <w:rPr>
          <w:rFonts w:eastAsia="Times New Roman"/>
          <w:i/>
          <w:sz w:val="28"/>
          <w:szCs w:val="28"/>
          <w:lang w:eastAsia="pl-PL"/>
        </w:rPr>
      </w:pPr>
      <w:r>
        <w:rPr>
          <w:rFonts w:eastAsia="Times New Roman"/>
          <w:i/>
          <w:sz w:val="28"/>
          <w:szCs w:val="28"/>
          <w:lang w:eastAsia="pl-PL"/>
        </w:rPr>
        <w:t>Kierownik</w:t>
      </w:r>
    </w:p>
    <w:p w:rsidR="0090303F" w:rsidRDefault="0090303F" w:rsidP="0090303F">
      <w:pPr>
        <w:spacing w:after="0"/>
        <w:ind w:left="4395"/>
        <w:jc w:val="center"/>
        <w:rPr>
          <w:rFonts w:eastAsia="Times New Roman"/>
          <w:i/>
          <w:sz w:val="28"/>
          <w:szCs w:val="28"/>
          <w:lang w:eastAsia="pl-PL"/>
        </w:rPr>
      </w:pPr>
    </w:p>
    <w:p w:rsidR="006E1E6A" w:rsidRPr="0090303F" w:rsidRDefault="0090303F" w:rsidP="0090303F">
      <w:pPr>
        <w:spacing w:after="0"/>
        <w:ind w:left="4395"/>
        <w:jc w:val="center"/>
        <w:rPr>
          <w:rFonts w:eastAsia="Times New Roman"/>
          <w:i/>
          <w:sz w:val="28"/>
          <w:szCs w:val="28"/>
          <w:lang w:eastAsia="pl-PL"/>
        </w:rPr>
      </w:pPr>
      <w:r>
        <w:rPr>
          <w:rFonts w:eastAsia="Times New Roman"/>
          <w:i/>
          <w:sz w:val="28"/>
          <w:szCs w:val="28"/>
          <w:lang w:eastAsia="pl-PL"/>
        </w:rPr>
        <w:t>Anna Jaroszewicz</w:t>
      </w:r>
      <w:bookmarkStart w:id="0" w:name="_GoBack"/>
      <w:bookmarkEnd w:id="0"/>
    </w:p>
    <w:sectPr w:rsidR="006E1E6A" w:rsidRPr="0090303F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15084A"/>
    <w:rsid w:val="001828B0"/>
    <w:rsid w:val="005D467B"/>
    <w:rsid w:val="006E1E6A"/>
    <w:rsid w:val="008C5B54"/>
    <w:rsid w:val="0090303F"/>
    <w:rsid w:val="00A472AF"/>
    <w:rsid w:val="00A6543A"/>
    <w:rsid w:val="00AF41AD"/>
    <w:rsid w:val="00C9666E"/>
    <w:rsid w:val="00CB149A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77C09-FA18-499B-8A91-D9527B7E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15</cp:revision>
  <cp:lastPrinted>2022-01-24T10:26:00Z</cp:lastPrinted>
  <dcterms:created xsi:type="dcterms:W3CDTF">2020-01-28T13:27:00Z</dcterms:created>
  <dcterms:modified xsi:type="dcterms:W3CDTF">2022-01-25T09:21:00Z</dcterms:modified>
</cp:coreProperties>
</file>