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1C97F6" w14:textId="45F0F777" w:rsidR="007667F3" w:rsidRPr="00D129D7" w:rsidRDefault="007667F3" w:rsidP="004E46C4">
      <w:pPr>
        <w:pStyle w:val="Domylnie"/>
        <w:tabs>
          <w:tab w:val="left" w:pos="1560"/>
        </w:tabs>
        <w:spacing w:line="240" w:lineRule="auto"/>
        <w:jc w:val="right"/>
        <w:rPr>
          <w:color w:val="385623" w:themeColor="accent6" w:themeShade="80"/>
        </w:rPr>
      </w:pPr>
    </w:p>
    <w:p w14:paraId="0DFE8240" w14:textId="77777777" w:rsidR="007667F3" w:rsidRPr="00D129D7" w:rsidRDefault="007667F3" w:rsidP="007667F3">
      <w:pPr>
        <w:pStyle w:val="Domylnie"/>
        <w:tabs>
          <w:tab w:val="left" w:pos="1560"/>
        </w:tabs>
        <w:spacing w:line="240" w:lineRule="auto"/>
        <w:jc w:val="both"/>
        <w:rPr>
          <w:color w:val="385623" w:themeColor="accent6" w:themeShade="80"/>
          <w:sz w:val="28"/>
          <w:szCs w:val="28"/>
        </w:rPr>
      </w:pPr>
    </w:p>
    <w:p w14:paraId="77D78878" w14:textId="77777777" w:rsidR="007667F3" w:rsidRPr="00D129D7" w:rsidRDefault="00D129D7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D129D7">
        <w:rPr>
          <w:b/>
          <w:color w:val="auto"/>
          <w:sz w:val="28"/>
          <w:szCs w:val="28"/>
        </w:rPr>
        <w:t>Opis Przedmiotu Zamówienia</w:t>
      </w:r>
    </w:p>
    <w:p w14:paraId="229B5EC7" w14:textId="77777777" w:rsidR="00D129D7" w:rsidRPr="00D129D7" w:rsidRDefault="00D129D7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</w:rPr>
      </w:pPr>
    </w:p>
    <w:p w14:paraId="3D8FC372" w14:textId="1DDF30F2" w:rsidR="007667F3" w:rsidRPr="004A1FAC" w:rsidRDefault="004A1FAC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4A1FAC">
        <w:rPr>
          <w:b/>
          <w:color w:val="auto"/>
          <w:sz w:val="28"/>
          <w:szCs w:val="28"/>
        </w:rPr>
        <w:t xml:space="preserve">„Ochrona </w:t>
      </w:r>
      <w:r w:rsidR="00AC7E52">
        <w:rPr>
          <w:b/>
          <w:color w:val="auto"/>
          <w:sz w:val="28"/>
          <w:szCs w:val="28"/>
        </w:rPr>
        <w:t>ogrodu zoologicznego Akcent ZOO w Białymstoku”</w:t>
      </w:r>
    </w:p>
    <w:p w14:paraId="4F49CD5F" w14:textId="77777777" w:rsidR="004A1FAC" w:rsidRPr="00D129D7" w:rsidRDefault="004A1FAC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385623" w:themeColor="accent6" w:themeShade="80"/>
        </w:rPr>
      </w:pPr>
    </w:p>
    <w:p w14:paraId="5D5890FF" w14:textId="77777777" w:rsidR="00235476" w:rsidRPr="00D129D7" w:rsidRDefault="007667F3" w:rsidP="00235476">
      <w:pPr>
        <w:pStyle w:val="Akapitzlist"/>
        <w:numPr>
          <w:ilvl w:val="0"/>
          <w:numId w:val="1"/>
        </w:numPr>
        <w:tabs>
          <w:tab w:val="left" w:pos="1560"/>
        </w:tabs>
        <w:spacing w:after="240"/>
        <w:ind w:left="284" w:hanging="426"/>
        <w:rPr>
          <w:b/>
        </w:rPr>
      </w:pPr>
      <w:r w:rsidRPr="00D129D7">
        <w:rPr>
          <w:b/>
        </w:rPr>
        <w:t>TRYB PROWADZONEGO POSTĘPOWANIA</w:t>
      </w:r>
    </w:p>
    <w:p w14:paraId="6CAB8AA1" w14:textId="77777777" w:rsidR="00AC7E52" w:rsidRPr="00AC7E52" w:rsidRDefault="00AC7E52" w:rsidP="00AC7E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b/>
          <w:sz w:val="24"/>
          <w:szCs w:val="24"/>
        </w:rPr>
        <w:t>Tryb podstawowy</w:t>
      </w:r>
      <w:r w:rsidRPr="00AC7E52">
        <w:rPr>
          <w:rFonts w:ascii="Times New Roman" w:hAnsi="Times New Roman" w:cs="Times New Roman"/>
          <w:sz w:val="24"/>
          <w:szCs w:val="24"/>
        </w:rPr>
        <w:t xml:space="preserve"> zgodnie z postanowieniami art. 275  pkt. 1 ustawy z dnia 11 września 2019r. Prawo zamówień publicznych (Dz. U. z 2024r., poz. 1320 ze zm.) zwaną dalej „ustawą Pzp”.</w:t>
      </w:r>
    </w:p>
    <w:p w14:paraId="3265A622" w14:textId="77777777" w:rsidR="007667F3" w:rsidRPr="00D129D7" w:rsidRDefault="007667F3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385623" w:themeColor="accent6" w:themeShade="80"/>
        </w:rPr>
      </w:pPr>
    </w:p>
    <w:p w14:paraId="00A33CD3" w14:textId="77777777" w:rsidR="007667F3" w:rsidRPr="00D129D7" w:rsidRDefault="007667F3" w:rsidP="00235476">
      <w:pPr>
        <w:pStyle w:val="Domylnie"/>
        <w:numPr>
          <w:ilvl w:val="0"/>
          <w:numId w:val="1"/>
        </w:numPr>
        <w:tabs>
          <w:tab w:val="left" w:pos="284"/>
        </w:tabs>
        <w:spacing w:after="240" w:line="240" w:lineRule="auto"/>
        <w:ind w:hanging="1222"/>
        <w:rPr>
          <w:b/>
          <w:color w:val="auto"/>
          <w:u w:val="single"/>
        </w:rPr>
      </w:pPr>
      <w:r w:rsidRPr="00D129D7">
        <w:rPr>
          <w:b/>
          <w:color w:val="auto"/>
          <w:u w:val="single"/>
        </w:rPr>
        <w:t>Informacje o Zamawiającym</w:t>
      </w:r>
    </w:p>
    <w:p w14:paraId="4E708AC0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Schronisko dla Zwierząt „Dolina Dolistówki” w Białymstoku </w:t>
      </w:r>
    </w:p>
    <w:p w14:paraId="4E87D7B1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reprezentowane przez Kierownika Schroniska Panią Annę Jaroszewicz</w:t>
      </w:r>
    </w:p>
    <w:p w14:paraId="4C6A8960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ul. Dolistowska 2</w:t>
      </w:r>
    </w:p>
    <w:p w14:paraId="2E250D2E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15-197 Białystok</w:t>
      </w:r>
    </w:p>
    <w:p w14:paraId="5E77675D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tel.  85 675 37 00 </w:t>
      </w:r>
    </w:p>
    <w:p w14:paraId="58DF903A" w14:textId="77777777" w:rsidR="00AC7E52" w:rsidRDefault="00AC7E52" w:rsidP="00AC7E5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10958E12" w14:textId="77777777" w:rsidR="00AC7E52" w:rsidRPr="00AC7E52" w:rsidRDefault="00AC7E52" w:rsidP="00AC7E5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Osoby do kontaktów:</w:t>
      </w:r>
    </w:p>
    <w:p w14:paraId="5477FBF0" w14:textId="77777777" w:rsidR="00AC7E52" w:rsidRPr="00AC7E52" w:rsidRDefault="00AC7E52" w:rsidP="00AC7E52">
      <w:pPr>
        <w:pStyle w:val="Akapitzlist"/>
        <w:numPr>
          <w:ilvl w:val="0"/>
          <w:numId w:val="37"/>
        </w:numPr>
        <w:tabs>
          <w:tab w:val="clear" w:pos="708"/>
        </w:tabs>
        <w:suppressAutoHyphens w:val="0"/>
        <w:spacing w:line="259" w:lineRule="auto"/>
        <w:ind w:left="426" w:hanging="357"/>
      </w:pPr>
      <w:r w:rsidRPr="00AC7E52">
        <w:t xml:space="preserve">w sprawach merytorycznych:  Pani Anna Jaroszewicz, tel. 509 281 127, </w:t>
      </w:r>
    </w:p>
    <w:p w14:paraId="1A091742" w14:textId="77777777" w:rsidR="00AC7E52" w:rsidRPr="00AC7E52" w:rsidRDefault="00AC7E52" w:rsidP="00AC7E52">
      <w:pPr>
        <w:pStyle w:val="Akapitzlist"/>
        <w:numPr>
          <w:ilvl w:val="0"/>
          <w:numId w:val="37"/>
        </w:numPr>
        <w:tabs>
          <w:tab w:val="clear" w:pos="708"/>
        </w:tabs>
        <w:suppressAutoHyphens w:val="0"/>
        <w:spacing w:line="259" w:lineRule="auto"/>
        <w:ind w:left="426" w:hanging="357"/>
      </w:pPr>
      <w:r w:rsidRPr="00AC7E52">
        <w:t>w sprawach proceduralnych: Pani Julita Chwiećko , tel. 792 793 113.</w:t>
      </w:r>
    </w:p>
    <w:p w14:paraId="0A163255" w14:textId="77777777" w:rsidR="00AC7E52" w:rsidRPr="00AC7E52" w:rsidRDefault="00AC7E52" w:rsidP="00AC7E52"/>
    <w:p w14:paraId="26322411" w14:textId="436953DE" w:rsidR="007667F3" w:rsidRPr="00D129D7" w:rsidRDefault="007667F3" w:rsidP="00AC7E52">
      <w:pPr>
        <w:pStyle w:val="Akapitzlist"/>
        <w:numPr>
          <w:ilvl w:val="0"/>
          <w:numId w:val="1"/>
        </w:numPr>
        <w:tabs>
          <w:tab w:val="clear" w:pos="708"/>
          <w:tab w:val="left" w:pos="142"/>
        </w:tabs>
        <w:spacing w:after="240" w:line="240" w:lineRule="auto"/>
        <w:ind w:left="426" w:hanging="425"/>
        <w:rPr>
          <w:color w:val="auto"/>
        </w:rPr>
      </w:pPr>
      <w:r w:rsidRPr="00D129D7">
        <w:rPr>
          <w:b/>
          <w:color w:val="auto"/>
          <w:u w:val="single"/>
        </w:rPr>
        <w:t>Opis  przedmiotu  zamówienia</w:t>
      </w:r>
    </w:p>
    <w:p w14:paraId="6C9E778A" w14:textId="286130F9" w:rsidR="00D129D7" w:rsidRPr="00D129D7" w:rsidRDefault="00235476" w:rsidP="00055FD9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color w:val="auto"/>
        </w:rPr>
      </w:pPr>
      <w:r w:rsidRPr="00D129D7">
        <w:rPr>
          <w:color w:val="auto"/>
        </w:rPr>
        <w:t>Przedmiot zamówienia obejmuje usługę bezpośredniego dozoru fizycznego obiektu</w:t>
      </w:r>
      <w:r w:rsidR="00E86C63">
        <w:rPr>
          <w:color w:val="auto"/>
        </w:rPr>
        <w:t xml:space="preserve"> (budynków i terenu)</w:t>
      </w:r>
      <w:r w:rsidRPr="00D129D7">
        <w:rPr>
          <w:color w:val="auto"/>
        </w:rPr>
        <w:t xml:space="preserve"> </w:t>
      </w:r>
      <w:r w:rsidR="00AC7E52">
        <w:rPr>
          <w:color w:val="auto"/>
        </w:rPr>
        <w:t>Akcent ZOO</w:t>
      </w:r>
      <w:r w:rsidR="00E86C63">
        <w:rPr>
          <w:color w:val="auto"/>
        </w:rPr>
        <w:t xml:space="preserve"> wraz z przyległymi szaletami publicznymi</w:t>
      </w:r>
      <w:r w:rsidR="00AC7E52">
        <w:rPr>
          <w:color w:val="auto"/>
        </w:rPr>
        <w:t xml:space="preserve">, ul. Podleśna 4, 15 – 233 Białystok. </w:t>
      </w:r>
    </w:p>
    <w:p w14:paraId="57284317" w14:textId="77777777" w:rsidR="000F5E9E" w:rsidRPr="000F5E9E" w:rsidRDefault="00235476" w:rsidP="00055FD9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color w:val="auto"/>
        </w:rPr>
      </w:pPr>
      <w:r w:rsidRPr="00D129D7">
        <w:rPr>
          <w:color w:val="auto"/>
        </w:rPr>
        <w:t xml:space="preserve">Zakres usługi obejmuje świadczenie bezpośredniego dozoru </w:t>
      </w:r>
      <w:r w:rsidR="007F5C16">
        <w:rPr>
          <w:b/>
          <w:color w:val="auto"/>
        </w:rPr>
        <w:t>w terminie od dnia 01.</w:t>
      </w:r>
      <w:r w:rsidR="00AC7E52">
        <w:rPr>
          <w:b/>
          <w:color w:val="auto"/>
        </w:rPr>
        <w:t>03.2025 r. do dnia 28.0</w:t>
      </w:r>
      <w:r w:rsidR="007F5C16">
        <w:rPr>
          <w:b/>
          <w:color w:val="auto"/>
        </w:rPr>
        <w:t>2</w:t>
      </w:r>
      <w:r w:rsidR="00AC7E52">
        <w:rPr>
          <w:b/>
          <w:color w:val="auto"/>
        </w:rPr>
        <w:t>.2026</w:t>
      </w:r>
      <w:r w:rsidRPr="00D129D7">
        <w:rPr>
          <w:b/>
          <w:color w:val="auto"/>
        </w:rPr>
        <w:t xml:space="preserve">r. </w:t>
      </w:r>
    </w:p>
    <w:p w14:paraId="518EF061" w14:textId="5E1939E6" w:rsidR="000F5E9E" w:rsidRPr="000F5E9E" w:rsidRDefault="000F5E9E" w:rsidP="00055FD9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color w:val="auto"/>
        </w:rPr>
      </w:pPr>
      <w:r w:rsidRPr="000F5E9E">
        <w:rPr>
          <w:color w:val="auto"/>
        </w:rPr>
        <w:t xml:space="preserve">Czas trwania dozoru obiektu: </w:t>
      </w:r>
      <w:r w:rsidR="00E86C63">
        <w:rPr>
          <w:b/>
          <w:color w:val="auto"/>
        </w:rPr>
        <w:t>siedem dni w tygodniu</w:t>
      </w:r>
      <w:r w:rsidRPr="000F5E9E">
        <w:rPr>
          <w:color w:val="auto"/>
        </w:rPr>
        <w:t xml:space="preserve"> </w:t>
      </w:r>
      <w:r w:rsidRPr="000F5E9E">
        <w:rPr>
          <w:b/>
          <w:color w:val="auto"/>
        </w:rPr>
        <w:t>w godzinach 19:00 – 07:00.</w:t>
      </w:r>
    </w:p>
    <w:p w14:paraId="4DA284E5" w14:textId="02AF1C3F" w:rsidR="000F5E9E" w:rsidRPr="000F5E9E" w:rsidRDefault="00235476" w:rsidP="00055FD9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color w:val="auto"/>
        </w:rPr>
      </w:pPr>
      <w:r w:rsidRPr="00D129D7">
        <w:rPr>
          <w:color w:val="auto"/>
        </w:rPr>
        <w:t>Łączna, maksymalna przewidywana ilość godzin świadczenia usługi wynosi:</w:t>
      </w:r>
      <w:r w:rsidRPr="00D129D7">
        <w:rPr>
          <w:b/>
          <w:color w:val="auto"/>
        </w:rPr>
        <w:t xml:space="preserve"> </w:t>
      </w:r>
      <w:r w:rsidR="000F5E9E">
        <w:rPr>
          <w:b/>
          <w:color w:val="auto"/>
        </w:rPr>
        <w:t>4380.</w:t>
      </w:r>
    </w:p>
    <w:p w14:paraId="10DCE479" w14:textId="77777777" w:rsidR="000F5E9E" w:rsidRPr="00D129D7" w:rsidRDefault="000F5E9E" w:rsidP="00055FD9">
      <w:pPr>
        <w:pStyle w:val="Akapitzlist"/>
        <w:spacing w:line="240" w:lineRule="auto"/>
        <w:ind w:left="426"/>
        <w:rPr>
          <w:b/>
          <w:color w:val="auto"/>
        </w:rPr>
      </w:pPr>
    </w:p>
    <w:p w14:paraId="0F1F03C2" w14:textId="77777777" w:rsidR="007667F3" w:rsidRPr="00D129D7" w:rsidRDefault="007667F3" w:rsidP="00055FD9">
      <w:pPr>
        <w:pStyle w:val="Akapitzlist"/>
        <w:numPr>
          <w:ilvl w:val="0"/>
          <w:numId w:val="2"/>
        </w:numPr>
        <w:spacing w:after="240" w:line="240" w:lineRule="auto"/>
        <w:ind w:left="426" w:hanging="284"/>
        <w:rPr>
          <w:color w:val="auto"/>
        </w:rPr>
      </w:pPr>
      <w:r w:rsidRPr="00D129D7">
        <w:rPr>
          <w:color w:val="auto"/>
        </w:rPr>
        <w:t>Ilość pracowników dozoru - jedna osoba.</w:t>
      </w:r>
    </w:p>
    <w:p w14:paraId="4F4BFF10" w14:textId="77777777" w:rsidR="007667F3" w:rsidRPr="00D129D7" w:rsidRDefault="007667F3" w:rsidP="00055FD9">
      <w:pPr>
        <w:pStyle w:val="Akapitzlist"/>
        <w:numPr>
          <w:ilvl w:val="0"/>
          <w:numId w:val="1"/>
        </w:numPr>
        <w:tabs>
          <w:tab w:val="clear" w:pos="708"/>
          <w:tab w:val="left" w:pos="567"/>
        </w:tabs>
        <w:spacing w:after="240" w:line="240" w:lineRule="auto"/>
        <w:ind w:left="-142" w:firstLine="284"/>
        <w:rPr>
          <w:b/>
          <w:color w:val="auto"/>
          <w:u w:val="single"/>
        </w:rPr>
      </w:pPr>
      <w:r w:rsidRPr="00D129D7">
        <w:rPr>
          <w:b/>
          <w:color w:val="auto"/>
          <w:u w:val="single"/>
        </w:rPr>
        <w:t>Szczegółowe warunki zamówienia</w:t>
      </w:r>
    </w:p>
    <w:p w14:paraId="3184E2A7" w14:textId="77777777" w:rsidR="007667F3" w:rsidRPr="00D129D7" w:rsidRDefault="007667F3" w:rsidP="00055FD9">
      <w:pPr>
        <w:pStyle w:val="Akapitzlist"/>
        <w:numPr>
          <w:ilvl w:val="0"/>
          <w:numId w:val="28"/>
        </w:numPr>
        <w:tabs>
          <w:tab w:val="clear" w:pos="708"/>
          <w:tab w:val="left" w:pos="426"/>
        </w:tabs>
        <w:spacing w:after="120" w:line="240" w:lineRule="auto"/>
        <w:ind w:left="426" w:hanging="284"/>
        <w:rPr>
          <w:color w:val="auto"/>
        </w:rPr>
      </w:pPr>
      <w:r w:rsidRPr="00D129D7">
        <w:rPr>
          <w:color w:val="auto"/>
        </w:rPr>
        <w:t>Wymagani</w:t>
      </w:r>
      <w:r w:rsidR="00A57157" w:rsidRPr="00D129D7">
        <w:rPr>
          <w:color w:val="auto"/>
        </w:rPr>
        <w:t>a dotyczące pracowników ochrony:</w:t>
      </w:r>
    </w:p>
    <w:p w14:paraId="51F7F257" w14:textId="77777777" w:rsidR="007667F3" w:rsidRPr="00D129D7" w:rsidRDefault="007667F3" w:rsidP="00055FD9">
      <w:pPr>
        <w:pStyle w:val="Akapitzlist"/>
        <w:numPr>
          <w:ilvl w:val="0"/>
          <w:numId w:val="3"/>
        </w:numPr>
        <w:tabs>
          <w:tab w:val="clear" w:pos="708"/>
          <w:tab w:val="left" w:pos="851"/>
          <w:tab w:val="left" w:pos="1843"/>
        </w:tabs>
        <w:spacing w:after="120" w:line="240" w:lineRule="auto"/>
        <w:ind w:left="851" w:hanging="284"/>
        <w:jc w:val="both"/>
        <w:rPr>
          <w:color w:val="auto"/>
        </w:rPr>
      </w:pPr>
      <w:r w:rsidRPr="00D129D7">
        <w:rPr>
          <w:color w:val="auto"/>
        </w:rPr>
        <w:t xml:space="preserve">Pracownik powinien obligatoryjnie </w:t>
      </w:r>
      <w:r w:rsidR="00A57157" w:rsidRPr="00D129D7">
        <w:rPr>
          <w:color w:val="auto"/>
        </w:rPr>
        <w:t xml:space="preserve">spełniać wszelkie wymogi ustawowe w zakresie dopuszczenia do pracy oraz pełnienia funkcji osoby sprawującej ochronę oraz dozór powierzonego obiektu.  </w:t>
      </w:r>
    </w:p>
    <w:p w14:paraId="3018CCFF" w14:textId="08CF03B3" w:rsidR="00D129D7" w:rsidRPr="00D129D7" w:rsidRDefault="007667F3" w:rsidP="00055FD9">
      <w:pPr>
        <w:pStyle w:val="Akapitzlist"/>
        <w:numPr>
          <w:ilvl w:val="0"/>
          <w:numId w:val="3"/>
        </w:numPr>
        <w:tabs>
          <w:tab w:val="clear" w:pos="708"/>
          <w:tab w:val="left" w:pos="851"/>
          <w:tab w:val="left" w:pos="1843"/>
        </w:tabs>
        <w:spacing w:after="120" w:line="240" w:lineRule="auto"/>
        <w:ind w:left="851" w:hanging="284"/>
        <w:jc w:val="both"/>
        <w:rPr>
          <w:color w:val="auto"/>
        </w:rPr>
      </w:pPr>
      <w:r w:rsidRPr="00D129D7">
        <w:rPr>
          <w:color w:val="auto"/>
        </w:rPr>
        <w:t>Pracownik powin</w:t>
      </w:r>
      <w:r w:rsidR="00BD114F">
        <w:rPr>
          <w:color w:val="auto"/>
        </w:rPr>
        <w:t>ien posiadać sprawność fizyczną</w:t>
      </w:r>
      <w:r w:rsidR="00D129D7" w:rsidRPr="00D129D7">
        <w:rPr>
          <w:color w:val="auto"/>
        </w:rPr>
        <w:t xml:space="preserve"> i psychofizyczną umożliwiającą</w:t>
      </w:r>
      <w:r w:rsidR="00E86C63">
        <w:rPr>
          <w:color w:val="auto"/>
        </w:rPr>
        <w:t>:</w:t>
      </w:r>
    </w:p>
    <w:p w14:paraId="427D20DD" w14:textId="14BF2C01" w:rsidR="007667F3" w:rsidRPr="00D129D7" w:rsidRDefault="00055FD9" w:rsidP="00055FD9">
      <w:pPr>
        <w:pStyle w:val="Akapitzlist"/>
        <w:numPr>
          <w:ilvl w:val="0"/>
          <w:numId w:val="24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418"/>
        <w:jc w:val="both"/>
        <w:rPr>
          <w:color w:val="auto"/>
        </w:rPr>
      </w:pPr>
      <w:r>
        <w:rPr>
          <w:color w:val="auto"/>
        </w:rPr>
        <w:t>p</w:t>
      </w:r>
      <w:r w:rsidR="007667F3" w:rsidRPr="00D129D7">
        <w:rPr>
          <w:color w:val="auto"/>
        </w:rPr>
        <w:t>odejmowanie interwencji w</w:t>
      </w:r>
      <w:r w:rsidR="00D129D7" w:rsidRPr="00D129D7">
        <w:rPr>
          <w:color w:val="auto"/>
        </w:rPr>
        <w:t xml:space="preserve"> ramach wykonywanych obowiązków</w:t>
      </w:r>
      <w:r>
        <w:rPr>
          <w:color w:val="auto"/>
        </w:rPr>
        <w:t>;</w:t>
      </w:r>
    </w:p>
    <w:p w14:paraId="40566D9C" w14:textId="0D0C8045" w:rsidR="00D129D7" w:rsidRPr="00D129D7" w:rsidRDefault="00055FD9" w:rsidP="00055FD9">
      <w:pPr>
        <w:pStyle w:val="Akapitzlist"/>
        <w:numPr>
          <w:ilvl w:val="0"/>
          <w:numId w:val="24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418"/>
        <w:jc w:val="both"/>
        <w:rPr>
          <w:color w:val="auto"/>
        </w:rPr>
      </w:pPr>
      <w:r>
        <w:rPr>
          <w:color w:val="auto"/>
        </w:rPr>
        <w:lastRenderedPageBreak/>
        <w:t>d</w:t>
      </w:r>
      <w:r w:rsidR="007667F3" w:rsidRPr="00D129D7">
        <w:rPr>
          <w:color w:val="auto"/>
        </w:rPr>
        <w:t>okonywania obchodów</w:t>
      </w:r>
      <w:r w:rsidR="00E86C63">
        <w:rPr>
          <w:color w:val="auto"/>
        </w:rPr>
        <w:t xml:space="preserve"> ze szczególnym uwzględnieniem wybiegów dla zwierząt i samych zwierząt oraz dwóch szaletów publicznych przynależnych do Akcent ZOO</w:t>
      </w:r>
      <w:r>
        <w:rPr>
          <w:color w:val="auto"/>
        </w:rPr>
        <w:t>:</w:t>
      </w:r>
    </w:p>
    <w:p w14:paraId="4EB7DA8E" w14:textId="161BAADC" w:rsidR="007667F3" w:rsidRPr="00D129D7" w:rsidRDefault="00055FD9" w:rsidP="00055FD9">
      <w:pPr>
        <w:pStyle w:val="Akapitzlist"/>
        <w:numPr>
          <w:ilvl w:val="0"/>
          <w:numId w:val="25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985" w:hanging="425"/>
        <w:jc w:val="both"/>
        <w:rPr>
          <w:color w:val="auto"/>
        </w:rPr>
      </w:pPr>
      <w:r>
        <w:rPr>
          <w:color w:val="auto"/>
        </w:rPr>
        <w:t>z</w:t>
      </w:r>
      <w:r w:rsidR="007667F3" w:rsidRPr="00D129D7">
        <w:rPr>
          <w:color w:val="auto"/>
        </w:rPr>
        <w:t xml:space="preserve"> chwilą objęcia  i przed zakończeniem dyżuru</w:t>
      </w:r>
      <w:r>
        <w:rPr>
          <w:color w:val="auto"/>
        </w:rPr>
        <w:t>,</w:t>
      </w:r>
    </w:p>
    <w:p w14:paraId="7E484E1A" w14:textId="1CC51AE4" w:rsidR="007667F3" w:rsidRPr="00D129D7" w:rsidRDefault="00055FD9" w:rsidP="00055FD9">
      <w:pPr>
        <w:pStyle w:val="Akapitzlist"/>
        <w:numPr>
          <w:ilvl w:val="0"/>
          <w:numId w:val="25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985" w:hanging="425"/>
        <w:jc w:val="both"/>
        <w:rPr>
          <w:color w:val="auto"/>
        </w:rPr>
      </w:pPr>
      <w:r>
        <w:rPr>
          <w:color w:val="auto"/>
        </w:rPr>
        <w:t>w</w:t>
      </w:r>
      <w:r w:rsidR="007667F3" w:rsidRPr="00D129D7">
        <w:rPr>
          <w:color w:val="auto"/>
        </w:rPr>
        <w:t xml:space="preserve"> odstępach  nie większych </w:t>
      </w:r>
      <w:r>
        <w:rPr>
          <w:color w:val="auto"/>
        </w:rPr>
        <w:t>niż 2</w:t>
      </w:r>
      <w:r w:rsidR="00D129D7" w:rsidRPr="00D129D7">
        <w:rPr>
          <w:color w:val="auto"/>
        </w:rPr>
        <w:t xml:space="preserve"> godziny, bez cykliczności</w:t>
      </w:r>
      <w:r>
        <w:rPr>
          <w:color w:val="auto"/>
        </w:rPr>
        <w:t>,</w:t>
      </w:r>
    </w:p>
    <w:p w14:paraId="36E93774" w14:textId="065DB018" w:rsidR="007667F3" w:rsidRPr="00D129D7" w:rsidRDefault="00055FD9" w:rsidP="00055FD9">
      <w:pPr>
        <w:pStyle w:val="Akapitzlist"/>
        <w:numPr>
          <w:ilvl w:val="0"/>
          <w:numId w:val="25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985" w:hanging="425"/>
        <w:jc w:val="both"/>
        <w:rPr>
          <w:color w:val="auto"/>
        </w:rPr>
      </w:pPr>
      <w:r>
        <w:rPr>
          <w:color w:val="auto"/>
        </w:rPr>
        <w:t>z</w:t>
      </w:r>
      <w:r w:rsidR="00D129D7" w:rsidRPr="00D129D7">
        <w:rPr>
          <w:color w:val="auto"/>
        </w:rPr>
        <w:t>amawiający zastrzega</w:t>
      </w:r>
      <w:r w:rsidR="007667F3" w:rsidRPr="00D129D7">
        <w:rPr>
          <w:color w:val="auto"/>
        </w:rPr>
        <w:t xml:space="preserve"> sobie prawo do modyfikacji rozpoczynania, kontynuo</w:t>
      </w:r>
      <w:r w:rsidR="000F5E9E">
        <w:rPr>
          <w:color w:val="auto"/>
        </w:rPr>
        <w:t>wania i zakończenia obchodów</w:t>
      </w:r>
      <w:r>
        <w:rPr>
          <w:color w:val="auto"/>
        </w:rPr>
        <w:t>.</w:t>
      </w:r>
    </w:p>
    <w:p w14:paraId="2C01284C" w14:textId="77777777" w:rsidR="00D129D7" w:rsidRPr="00D129D7" w:rsidRDefault="007667F3" w:rsidP="00055FD9">
      <w:pPr>
        <w:pStyle w:val="Akapitzlist"/>
        <w:numPr>
          <w:ilvl w:val="0"/>
          <w:numId w:val="28"/>
        </w:numPr>
        <w:spacing w:after="120" w:line="240" w:lineRule="auto"/>
        <w:ind w:left="426" w:hanging="284"/>
        <w:jc w:val="both"/>
        <w:rPr>
          <w:color w:val="auto"/>
        </w:rPr>
      </w:pPr>
      <w:r w:rsidRPr="00D129D7">
        <w:rPr>
          <w:color w:val="auto"/>
        </w:rPr>
        <w:t>Wymagania dotyczące Wykonawcy</w:t>
      </w:r>
      <w:r w:rsidR="00D129D7" w:rsidRPr="00D129D7">
        <w:rPr>
          <w:color w:val="auto"/>
        </w:rPr>
        <w:t>:</w:t>
      </w:r>
    </w:p>
    <w:p w14:paraId="4373A634" w14:textId="77777777" w:rsidR="00D129D7" w:rsidRPr="00D129D7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851"/>
        <w:jc w:val="both"/>
        <w:rPr>
          <w:color w:val="auto"/>
        </w:rPr>
      </w:pPr>
      <w:r w:rsidRPr="00D129D7">
        <w:rPr>
          <w:color w:val="auto"/>
        </w:rPr>
        <w:t>Wykonawca wyposaż</w:t>
      </w:r>
      <w:r w:rsidR="00D129D7" w:rsidRPr="00D129D7">
        <w:rPr>
          <w:color w:val="auto"/>
        </w:rPr>
        <w:t>y pracowników na własny koszt co najmniej w</w:t>
      </w:r>
      <w:r w:rsidRPr="00D129D7">
        <w:rPr>
          <w:color w:val="auto"/>
        </w:rPr>
        <w:t>:</w:t>
      </w:r>
    </w:p>
    <w:p w14:paraId="46BBF461" w14:textId="77777777" w:rsidR="007667F3" w:rsidRPr="00D129D7" w:rsidRDefault="007667F3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 w:rsidRPr="00D129D7">
        <w:rPr>
          <w:color w:val="auto"/>
        </w:rPr>
        <w:t xml:space="preserve">umundurowanie, </w:t>
      </w:r>
    </w:p>
    <w:p w14:paraId="339AFEC3" w14:textId="555917E3" w:rsidR="007667F3" w:rsidRPr="00D129D7" w:rsidRDefault="007667F3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 w:rsidRPr="00D129D7">
        <w:rPr>
          <w:color w:val="auto"/>
        </w:rPr>
        <w:t xml:space="preserve">środki ochrony osobistej </w:t>
      </w:r>
    </w:p>
    <w:p w14:paraId="5C2C4A4B" w14:textId="77777777" w:rsidR="007667F3" w:rsidRPr="00D129D7" w:rsidRDefault="007667F3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 w:rsidRPr="00D129D7">
        <w:rPr>
          <w:color w:val="auto"/>
        </w:rPr>
        <w:t xml:space="preserve">identyfikatory, </w:t>
      </w:r>
    </w:p>
    <w:p w14:paraId="2A2AF5B7" w14:textId="77777777" w:rsidR="007667F3" w:rsidRPr="00D129D7" w:rsidRDefault="007667F3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 w:rsidRPr="00D129D7">
        <w:rPr>
          <w:color w:val="auto"/>
        </w:rPr>
        <w:t>telefon służbowy,</w:t>
      </w:r>
    </w:p>
    <w:p w14:paraId="4D21387C" w14:textId="1CE2DFA7" w:rsidR="007667F3" w:rsidRPr="00D129D7" w:rsidRDefault="00055FD9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>
        <w:rPr>
          <w:color w:val="auto"/>
        </w:rPr>
        <w:t>latarkę;</w:t>
      </w:r>
    </w:p>
    <w:p w14:paraId="0E80C012" w14:textId="46AAC263" w:rsidR="007667F3" w:rsidRPr="00D129D7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 w:rsidRPr="00D129D7">
        <w:rPr>
          <w:color w:val="auto"/>
        </w:rPr>
        <w:t>Wykonawca przeszkol</w:t>
      </w:r>
      <w:r w:rsidR="00D038BD" w:rsidRPr="00D129D7">
        <w:rPr>
          <w:color w:val="auto"/>
        </w:rPr>
        <w:t>i pracowników  z przepisów BHP p</w:t>
      </w:r>
      <w:r w:rsidRPr="00D129D7">
        <w:rPr>
          <w:color w:val="auto"/>
        </w:rPr>
        <w:t>. poż</w:t>
      </w:r>
      <w:r w:rsidR="00D038BD" w:rsidRPr="00D129D7">
        <w:rPr>
          <w:color w:val="auto"/>
        </w:rPr>
        <w:t xml:space="preserve">. </w:t>
      </w:r>
      <w:r w:rsidRPr="00D129D7">
        <w:rPr>
          <w:color w:val="auto"/>
        </w:rPr>
        <w:t xml:space="preserve"> we własnym zakresie</w:t>
      </w:r>
      <w:r w:rsidR="00055FD9">
        <w:rPr>
          <w:color w:val="auto"/>
        </w:rPr>
        <w:t>;</w:t>
      </w:r>
    </w:p>
    <w:p w14:paraId="6B1BA80D" w14:textId="1FF03D10" w:rsidR="007667F3" w:rsidRPr="00055FD9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 w:rsidRPr="00D129D7">
        <w:rPr>
          <w:color w:val="auto"/>
        </w:rPr>
        <w:t xml:space="preserve">Wykonawca po podpisaniu umowy przed odbiorem obiektu  dostarczy </w:t>
      </w:r>
      <w:r w:rsidRPr="00055FD9">
        <w:rPr>
          <w:color w:val="auto"/>
        </w:rPr>
        <w:t>lis</w:t>
      </w:r>
      <w:r w:rsidR="002D54F2" w:rsidRPr="00055FD9">
        <w:rPr>
          <w:color w:val="auto"/>
        </w:rPr>
        <w:t>tę pracowników na dany obiekt (</w:t>
      </w:r>
      <w:r w:rsidRPr="00055FD9">
        <w:rPr>
          <w:color w:val="auto"/>
        </w:rPr>
        <w:t>z uwzględnieniem osób wyznaczonych na zastępstwa)</w:t>
      </w:r>
      <w:r w:rsidR="00055FD9">
        <w:rPr>
          <w:color w:val="auto"/>
        </w:rPr>
        <w:t>;</w:t>
      </w:r>
    </w:p>
    <w:p w14:paraId="02353444" w14:textId="5E635445" w:rsidR="007667F3" w:rsidRPr="00D129D7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 w:rsidRPr="00D129D7">
        <w:rPr>
          <w:color w:val="auto"/>
        </w:rPr>
        <w:t xml:space="preserve">Wprowadzenie pracownika którego nie było na  w.w. liście pracowników   Wykonawca może dokonać po wcześniejszym  pisemnym  </w:t>
      </w:r>
      <w:r w:rsidR="002D54F2" w:rsidRPr="00D129D7">
        <w:rPr>
          <w:color w:val="auto"/>
        </w:rPr>
        <w:t>poinformowaniu</w:t>
      </w:r>
      <w:r w:rsidR="000F5E9E">
        <w:rPr>
          <w:color w:val="auto"/>
        </w:rPr>
        <w:t xml:space="preserve"> Zamawiającego</w:t>
      </w:r>
      <w:r w:rsidR="00055FD9">
        <w:rPr>
          <w:color w:val="auto"/>
        </w:rPr>
        <w:t>;</w:t>
      </w:r>
    </w:p>
    <w:p w14:paraId="246CA0A9" w14:textId="02ED80BD" w:rsidR="007667F3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 w:rsidRPr="00D129D7">
        <w:rPr>
          <w:color w:val="auto"/>
        </w:rPr>
        <w:t>Wykonawca założy i zobowiąże pracowników do rzetelnego prowadzenia</w:t>
      </w:r>
      <w:r w:rsidR="000F5E9E">
        <w:rPr>
          <w:color w:val="auto"/>
        </w:rPr>
        <w:t xml:space="preserve"> </w:t>
      </w:r>
      <w:r w:rsidRPr="000F5E9E">
        <w:rPr>
          <w:color w:val="auto"/>
        </w:rPr>
        <w:t>ksią</w:t>
      </w:r>
      <w:r w:rsidR="000F5E9E">
        <w:rPr>
          <w:color w:val="auto"/>
        </w:rPr>
        <w:t>żki pełnienia służby</w:t>
      </w:r>
      <w:r w:rsidR="00055FD9">
        <w:rPr>
          <w:color w:val="auto"/>
        </w:rPr>
        <w:t>;</w:t>
      </w:r>
    </w:p>
    <w:p w14:paraId="23A4C385" w14:textId="1EA3018E" w:rsidR="00055FD9" w:rsidRDefault="00055FD9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>
        <w:rPr>
          <w:color w:val="auto"/>
        </w:rPr>
        <w:t>Wykonawca zobowiąże się do instalacji elektronicznego systemu kontroli obchodów na własny koszt oraz przekaże na każdorazowe wezwanie Zamawiającego rejestr kontroli z elektronicznego systemu obchodów.</w:t>
      </w:r>
    </w:p>
    <w:p w14:paraId="3108FD47" w14:textId="77777777" w:rsidR="00055FD9" w:rsidRPr="000F5E9E" w:rsidRDefault="00055FD9" w:rsidP="00055FD9">
      <w:pPr>
        <w:pStyle w:val="Akapitzlist"/>
        <w:spacing w:line="240" w:lineRule="auto"/>
        <w:ind w:left="1571"/>
        <w:jc w:val="both"/>
        <w:rPr>
          <w:color w:val="auto"/>
        </w:rPr>
      </w:pPr>
    </w:p>
    <w:p w14:paraId="37F64A0E" w14:textId="77777777" w:rsidR="00BD114F" w:rsidRPr="002D54F2" w:rsidRDefault="00BD114F" w:rsidP="00055FD9">
      <w:pPr>
        <w:pStyle w:val="Akapitzlist"/>
        <w:numPr>
          <w:ilvl w:val="0"/>
          <w:numId w:val="28"/>
        </w:numPr>
        <w:tabs>
          <w:tab w:val="clear" w:pos="708"/>
        </w:tabs>
        <w:spacing w:after="120" w:line="240" w:lineRule="auto"/>
        <w:ind w:left="567" w:hanging="284"/>
        <w:jc w:val="both"/>
        <w:rPr>
          <w:color w:val="auto"/>
        </w:rPr>
      </w:pPr>
      <w:r>
        <w:rPr>
          <w:color w:val="auto"/>
        </w:rPr>
        <w:t>Ponadto d</w:t>
      </w:r>
      <w:r w:rsidRPr="00BD114F">
        <w:rPr>
          <w:color w:val="auto"/>
        </w:rPr>
        <w:t>o obowiązków Wyk</w:t>
      </w:r>
      <w:r>
        <w:rPr>
          <w:color w:val="auto"/>
        </w:rPr>
        <w:t>onawcy w ramach realizacji zadania</w:t>
      </w:r>
      <w:r w:rsidRPr="00BD114F">
        <w:rPr>
          <w:color w:val="auto"/>
        </w:rPr>
        <w:t xml:space="preserve"> należy:</w:t>
      </w:r>
    </w:p>
    <w:p w14:paraId="7E83BB5F" w14:textId="77777777" w:rsidR="00BD114F" w:rsidRPr="00557E85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>ochrona mienia znajdującego się na powierzonym terenie przed włamaniem, kradzieżą, pożarem, zakłóceniem porządku oraz innymi zdarzeniami losowymi,</w:t>
      </w:r>
    </w:p>
    <w:p w14:paraId="1EB825DF" w14:textId="77777777" w:rsidR="00BD114F" w:rsidRPr="00557E85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>natychmiastowa interwencja w przypadku awarii wodnych, energetycznych, gazowych itp.,</w:t>
      </w:r>
    </w:p>
    <w:p w14:paraId="1991A751" w14:textId="77777777" w:rsidR="00BD114F" w:rsidRPr="002D54F2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 xml:space="preserve">podejmowanie interwencji wobec osób, które bez uzasadnienia przebywają  </w:t>
      </w:r>
      <w:r w:rsidRPr="002D54F2">
        <w:rPr>
          <w:color w:val="auto"/>
        </w:rPr>
        <w:t>na chronionym terenie,</w:t>
      </w:r>
    </w:p>
    <w:p w14:paraId="03CC96F6" w14:textId="77777777" w:rsidR="00BD114F" w:rsidRPr="00557E85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>dokonywanie obchodu dozorowanego budynku oraz przyległego terenu,</w:t>
      </w:r>
    </w:p>
    <w:p w14:paraId="46F15185" w14:textId="65B89B7F" w:rsidR="00BD114F" w:rsidRPr="000F5E9E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>sprawdzanie pomieszczeń (zamkniętych okien, drzwi, wyłączonych urządzeń, zakręconych kranów, awarii spłuczek itp.), i ewentualne wykonanie czynności</w:t>
      </w:r>
      <w:r w:rsidR="002D54F2">
        <w:rPr>
          <w:color w:val="auto"/>
        </w:rPr>
        <w:t xml:space="preserve"> </w:t>
      </w:r>
      <w:r w:rsidRPr="002D54F2">
        <w:rPr>
          <w:color w:val="auto"/>
        </w:rPr>
        <w:t xml:space="preserve">do przywrócenia stanu </w:t>
      </w:r>
      <w:r w:rsidR="00055FD9">
        <w:rPr>
          <w:color w:val="auto"/>
        </w:rPr>
        <w:t>pożądanego tj. zamknięcie okien</w:t>
      </w:r>
      <w:r w:rsidRPr="002D54F2">
        <w:rPr>
          <w:color w:val="auto"/>
        </w:rPr>
        <w:t>, dokręcenie kranów</w:t>
      </w:r>
      <w:r w:rsidR="00055FD9">
        <w:rPr>
          <w:color w:val="auto"/>
        </w:rPr>
        <w:t>,</w:t>
      </w:r>
      <w:r w:rsidRPr="002D54F2">
        <w:rPr>
          <w:color w:val="auto"/>
        </w:rPr>
        <w:t xml:space="preserve"> </w:t>
      </w:r>
      <w:r w:rsidR="00055FD9">
        <w:rPr>
          <w:color w:val="auto"/>
        </w:rPr>
        <w:t>itp.,</w:t>
      </w:r>
    </w:p>
    <w:p w14:paraId="5F215334" w14:textId="2F47D1F4" w:rsidR="00BD114F" w:rsidRPr="00557E85" w:rsidRDefault="00055FD9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>
        <w:rPr>
          <w:color w:val="auto"/>
        </w:rPr>
        <w:t>b</w:t>
      </w:r>
      <w:r w:rsidR="00BD114F" w:rsidRPr="00557E85">
        <w:rPr>
          <w:color w:val="auto"/>
        </w:rPr>
        <w:t>ieżące zgłaszanie (przy zdawaniu dyżuru) stwierdzonych uszkodzeń, zniszczeń itp.</w:t>
      </w:r>
      <w:r>
        <w:rPr>
          <w:color w:val="auto"/>
        </w:rPr>
        <w:t>,</w:t>
      </w:r>
    </w:p>
    <w:p w14:paraId="1C81EDE6" w14:textId="632621E2" w:rsidR="00BD114F" w:rsidRPr="00557E85" w:rsidRDefault="00055FD9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>
        <w:rPr>
          <w:color w:val="auto"/>
        </w:rPr>
        <w:t>z</w:t>
      </w:r>
      <w:r w:rsidR="00BD114F" w:rsidRPr="00557E85">
        <w:rPr>
          <w:color w:val="auto"/>
        </w:rPr>
        <w:t>apewnienie we własnym zakresie ewentualnego wsparcia osobie dozorującej,</w:t>
      </w:r>
    </w:p>
    <w:p w14:paraId="3F905BA2" w14:textId="0D5D5CA7" w:rsidR="00BD114F" w:rsidRPr="00557E85" w:rsidRDefault="00055FD9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>
        <w:rPr>
          <w:color w:val="auto"/>
        </w:rPr>
        <w:lastRenderedPageBreak/>
        <w:t>w</w:t>
      </w:r>
      <w:r w:rsidR="00BD114F" w:rsidRPr="00557E85">
        <w:rPr>
          <w:color w:val="auto"/>
        </w:rPr>
        <w:t xml:space="preserve"> uzasadnionych przypadkach, adekwatnie do zaistniałej sytuacji wezwanie odpowiednich służb interwencyjnych (policja, straż miejska, straż pożarna, pogotowie ratunkowe i inne), </w:t>
      </w:r>
    </w:p>
    <w:p w14:paraId="20182FD8" w14:textId="1EA241E1" w:rsidR="00BD114F" w:rsidRPr="0018487B" w:rsidRDefault="00055FD9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>
        <w:rPr>
          <w:color w:val="auto"/>
        </w:rPr>
        <w:t>n</w:t>
      </w:r>
      <w:r w:rsidR="00BD114F" w:rsidRPr="00557E85">
        <w:rPr>
          <w:color w:val="auto"/>
        </w:rPr>
        <w:t>iezwłocz</w:t>
      </w:r>
      <w:r w:rsidR="000F5E9E">
        <w:rPr>
          <w:color w:val="auto"/>
        </w:rPr>
        <w:t>ne informowanie Kierownika jednostki</w:t>
      </w:r>
      <w:r w:rsidR="00BD114F" w:rsidRPr="00557E85">
        <w:rPr>
          <w:color w:val="auto"/>
        </w:rPr>
        <w:t xml:space="preserve"> lub osobę wyznaczoną do kontaktu, </w:t>
      </w:r>
      <w:r w:rsidR="00BD114F" w:rsidRPr="0018487B">
        <w:rPr>
          <w:color w:val="auto"/>
        </w:rPr>
        <w:t>o podjętej interwencji,</w:t>
      </w:r>
    </w:p>
    <w:p w14:paraId="5AF02AB6" w14:textId="4CB271B9" w:rsidR="00BD114F" w:rsidRPr="00557E85" w:rsidRDefault="00055FD9" w:rsidP="00055FD9">
      <w:pPr>
        <w:pStyle w:val="Akapitzlist"/>
        <w:numPr>
          <w:ilvl w:val="0"/>
          <w:numId w:val="32"/>
        </w:numPr>
        <w:tabs>
          <w:tab w:val="clear" w:pos="708"/>
          <w:tab w:val="left" w:pos="993"/>
        </w:tabs>
        <w:spacing w:after="120" w:line="240" w:lineRule="auto"/>
        <w:ind w:left="993" w:hanging="426"/>
        <w:jc w:val="both"/>
        <w:rPr>
          <w:color w:val="auto"/>
        </w:rPr>
      </w:pPr>
      <w:r>
        <w:rPr>
          <w:color w:val="auto"/>
        </w:rPr>
        <w:t>p</w:t>
      </w:r>
      <w:r w:rsidR="00BD114F" w:rsidRPr="00557E85">
        <w:rPr>
          <w:color w:val="auto"/>
        </w:rPr>
        <w:t>rowadzenie dokumentacji dotyczącej przebiegu pełnionej służby (przejęcie</w:t>
      </w:r>
      <w:r w:rsidR="00BD114F" w:rsidRPr="00557E85">
        <w:rPr>
          <w:color w:val="auto"/>
        </w:rPr>
        <w:br/>
        <w:t>i zdanie obiektu, kontrola wewnętrzna osób nadzorujących pracę, przebieg służby, stwierdzone zagrożenia wraz ze sposobem podjętej interwen</w:t>
      </w:r>
      <w:r>
        <w:rPr>
          <w:color w:val="auto"/>
        </w:rPr>
        <w:t>cji),</w:t>
      </w:r>
    </w:p>
    <w:p w14:paraId="407FAED6" w14:textId="4689D6FA" w:rsidR="00BD114F" w:rsidRDefault="00055FD9" w:rsidP="00055FD9">
      <w:pPr>
        <w:pStyle w:val="Akapitzlist"/>
        <w:numPr>
          <w:ilvl w:val="0"/>
          <w:numId w:val="32"/>
        </w:numPr>
        <w:tabs>
          <w:tab w:val="clear" w:pos="708"/>
          <w:tab w:val="left" w:pos="993"/>
        </w:tabs>
        <w:spacing w:after="120" w:line="240" w:lineRule="auto"/>
        <w:ind w:left="993" w:hanging="426"/>
        <w:jc w:val="both"/>
        <w:rPr>
          <w:color w:val="auto"/>
        </w:rPr>
      </w:pPr>
      <w:r>
        <w:rPr>
          <w:color w:val="auto"/>
        </w:rPr>
        <w:t>w</w:t>
      </w:r>
      <w:r w:rsidR="00BD114F" w:rsidRPr="00557E85">
        <w:rPr>
          <w:color w:val="auto"/>
        </w:rPr>
        <w:t>ykonywanie poleceń Zamawiającego nie ujętych powyżej a pojawiających się w trakcie sprawowania ochrony.</w:t>
      </w:r>
    </w:p>
    <w:p w14:paraId="68BDDB80" w14:textId="77777777" w:rsidR="00055FD9" w:rsidRPr="002D54F2" w:rsidRDefault="00055FD9" w:rsidP="00055FD9">
      <w:pPr>
        <w:pStyle w:val="Akapitzlist"/>
        <w:tabs>
          <w:tab w:val="clear" w:pos="708"/>
          <w:tab w:val="left" w:pos="993"/>
        </w:tabs>
        <w:spacing w:after="120" w:line="240" w:lineRule="auto"/>
        <w:ind w:left="993"/>
        <w:jc w:val="both"/>
        <w:rPr>
          <w:color w:val="auto"/>
        </w:rPr>
      </w:pPr>
    </w:p>
    <w:p w14:paraId="7D6322DA" w14:textId="77777777" w:rsidR="002D54F2" w:rsidRPr="00DE7EC7" w:rsidRDefault="002D54F2" w:rsidP="00055FD9">
      <w:pPr>
        <w:pStyle w:val="Akapitzlist"/>
        <w:numPr>
          <w:ilvl w:val="0"/>
          <w:numId w:val="28"/>
        </w:numPr>
        <w:spacing w:after="120" w:line="240" w:lineRule="auto"/>
        <w:ind w:left="567" w:hanging="284"/>
        <w:jc w:val="both"/>
        <w:rPr>
          <w:color w:val="auto"/>
        </w:rPr>
      </w:pPr>
      <w:r w:rsidRPr="00DE7EC7">
        <w:rPr>
          <w:color w:val="auto"/>
        </w:rPr>
        <w:t xml:space="preserve">Wykonując usługę dozoru na danym Obiekcie Wykonawca będzie w szczególności: </w:t>
      </w:r>
    </w:p>
    <w:p w14:paraId="5F3D009A" w14:textId="67DFDB31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p</w:t>
      </w:r>
      <w:r w:rsidR="002D54F2" w:rsidRPr="00DE7EC7">
        <w:rPr>
          <w:color w:val="auto"/>
        </w:rPr>
        <w:t>odejmował, przy użyciu dostępnych środków, działania mające na celu ochronę życia, zdrowia i nietykalności osobistej osób przebywających w chronionych budynkach oraz czynności zabezpieczaj</w:t>
      </w:r>
      <w:r>
        <w:rPr>
          <w:color w:val="auto"/>
        </w:rPr>
        <w:t>ące te budynki przed włamaniem,</w:t>
      </w:r>
    </w:p>
    <w:p w14:paraId="424CF414" w14:textId="3F5B62DC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c</w:t>
      </w:r>
      <w:r w:rsidR="002D54F2" w:rsidRPr="00DE7EC7">
        <w:rPr>
          <w:color w:val="auto"/>
        </w:rPr>
        <w:t>hronił, przed kradzieżą, mienie b</w:t>
      </w:r>
      <w:r>
        <w:rPr>
          <w:color w:val="auto"/>
        </w:rPr>
        <w:t>ędące własnością Zamawiającego,</w:t>
      </w:r>
    </w:p>
    <w:p w14:paraId="1D3C7ED5" w14:textId="177CA68B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p</w:t>
      </w:r>
      <w:r w:rsidR="002D54F2" w:rsidRPr="00DE7EC7">
        <w:rPr>
          <w:color w:val="auto"/>
        </w:rPr>
        <w:t>rzeciwdziałał czynom polegającym na zakłócaniu porządku i innym czynom sprzecznym z ob</w:t>
      </w:r>
      <w:r>
        <w:rPr>
          <w:color w:val="auto"/>
        </w:rPr>
        <w:t>owiązującym porządkiem prawnym,</w:t>
      </w:r>
    </w:p>
    <w:p w14:paraId="34DA6382" w14:textId="40CE0F07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s</w:t>
      </w:r>
      <w:r w:rsidR="002D54F2" w:rsidRPr="00DE7EC7">
        <w:rPr>
          <w:color w:val="auto"/>
        </w:rPr>
        <w:t xml:space="preserve">prawował ochronę przed aktami wandalizmu wobec mienia i pracowników </w:t>
      </w:r>
      <w:r>
        <w:rPr>
          <w:color w:val="auto"/>
        </w:rPr>
        <w:t>Zamawiającego,</w:t>
      </w:r>
    </w:p>
    <w:p w14:paraId="3928398F" w14:textId="326B1ECF" w:rsidR="002D54F2" w:rsidRPr="002D54F2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u</w:t>
      </w:r>
      <w:r w:rsidR="002D54F2" w:rsidRPr="00DE7EC7">
        <w:rPr>
          <w:color w:val="auto"/>
        </w:rPr>
        <w:t xml:space="preserve">jawniał sprawców przestępstw i wykroczeń, zgłaszał kradzieże, uszkodzenia </w:t>
      </w:r>
      <w:r w:rsidR="002D54F2" w:rsidRPr="002D54F2">
        <w:rPr>
          <w:color w:val="auto"/>
        </w:rPr>
        <w:t>i dewastacje składników majątkowych na terenie Obiektów do odpowiednich służb oraz podejmował działania zmierzające do zatrzymania sprawców celem niezwłocznego przek</w:t>
      </w:r>
      <w:r>
        <w:rPr>
          <w:color w:val="auto"/>
        </w:rPr>
        <w:t>azania ich Policji,</w:t>
      </w:r>
      <w:r w:rsidR="002D54F2" w:rsidRPr="002D54F2">
        <w:rPr>
          <w:color w:val="auto"/>
        </w:rPr>
        <w:t xml:space="preserve"> </w:t>
      </w:r>
    </w:p>
    <w:p w14:paraId="5734F9CA" w14:textId="0ACBDD23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z</w:t>
      </w:r>
      <w:r w:rsidR="002D54F2" w:rsidRPr="00DE7EC7">
        <w:rPr>
          <w:color w:val="auto"/>
        </w:rPr>
        <w:t>abezpieczał miejsca powstałych szkód do cza</w:t>
      </w:r>
      <w:r>
        <w:rPr>
          <w:color w:val="auto"/>
        </w:rPr>
        <w:t>su przybycia odpowiednich służb,</w:t>
      </w:r>
      <w:r w:rsidR="002D54F2" w:rsidRPr="00DE7EC7">
        <w:rPr>
          <w:color w:val="auto"/>
        </w:rPr>
        <w:t xml:space="preserve"> </w:t>
      </w:r>
    </w:p>
    <w:p w14:paraId="265FA83B" w14:textId="77F86CE7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d</w:t>
      </w:r>
      <w:r w:rsidR="002D54F2" w:rsidRPr="00DE7EC7">
        <w:rPr>
          <w:color w:val="auto"/>
        </w:rPr>
        <w:t>okonywał aktywnego nadzoru poprzez obchody budynków i terenu w granicach posesji.</w:t>
      </w:r>
    </w:p>
    <w:p w14:paraId="3EC59DD9" w14:textId="6AC4DC0A" w:rsidR="002D54F2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w</w:t>
      </w:r>
      <w:r w:rsidR="002D54F2" w:rsidRPr="00DE7EC7">
        <w:rPr>
          <w:color w:val="auto"/>
        </w:rPr>
        <w:t xml:space="preserve"> razie pożaru powiadamiał Straż Pożarną, a następnie wyznaczonych pracowników Zamawiającego oraz podejmował akcję gaśniczą przy pomocy dostęp</w:t>
      </w:r>
      <w:r>
        <w:rPr>
          <w:color w:val="auto"/>
        </w:rPr>
        <w:t>nego sprzętu przeciwpożarowego.</w:t>
      </w:r>
    </w:p>
    <w:p w14:paraId="32D7390C" w14:textId="77777777" w:rsidR="00055FD9" w:rsidRDefault="00055FD9" w:rsidP="00055FD9">
      <w:pPr>
        <w:pStyle w:val="Akapitzlist"/>
        <w:spacing w:after="120" w:line="240" w:lineRule="auto"/>
        <w:ind w:left="993"/>
        <w:jc w:val="both"/>
        <w:rPr>
          <w:color w:val="auto"/>
        </w:rPr>
      </w:pPr>
    </w:p>
    <w:p w14:paraId="3E45736F" w14:textId="77777777" w:rsidR="003D250D" w:rsidRPr="0022496A" w:rsidRDefault="003D250D" w:rsidP="00055FD9">
      <w:pPr>
        <w:pStyle w:val="Akapitzlist"/>
        <w:numPr>
          <w:ilvl w:val="0"/>
          <w:numId w:val="28"/>
        </w:numPr>
        <w:spacing w:after="120" w:line="240" w:lineRule="auto"/>
        <w:ind w:left="567"/>
        <w:jc w:val="both"/>
      </w:pPr>
      <w:r w:rsidRPr="0022496A">
        <w:t>Wykonawca ponosi odpowiedzialność materialną</w:t>
      </w:r>
      <w:r w:rsidR="00A62CE1" w:rsidRPr="0022496A">
        <w:t xml:space="preserve"> za ewentualne szkody powstałe w trakcie dozoru.</w:t>
      </w:r>
    </w:p>
    <w:p w14:paraId="096A4EDB" w14:textId="77777777" w:rsidR="00BD114F" w:rsidRDefault="00BD114F" w:rsidP="007667F3">
      <w:pPr>
        <w:pStyle w:val="Akapitzlist"/>
        <w:spacing w:line="240" w:lineRule="auto"/>
        <w:ind w:left="1069"/>
        <w:rPr>
          <w:color w:val="auto"/>
        </w:rPr>
      </w:pPr>
    </w:p>
    <w:p w14:paraId="4E5FDFC1" w14:textId="77777777" w:rsidR="00BD114F" w:rsidRDefault="00BD114F" w:rsidP="007667F3">
      <w:pPr>
        <w:pStyle w:val="Akapitzlist"/>
        <w:spacing w:line="240" w:lineRule="auto"/>
        <w:ind w:left="1069"/>
        <w:rPr>
          <w:color w:val="auto"/>
        </w:rPr>
      </w:pPr>
    </w:p>
    <w:p w14:paraId="4F17D1CB" w14:textId="77777777" w:rsidR="00BD114F" w:rsidRDefault="00BD114F" w:rsidP="007667F3">
      <w:pPr>
        <w:pStyle w:val="Akapitzlist"/>
        <w:spacing w:line="240" w:lineRule="auto"/>
        <w:ind w:left="1069"/>
        <w:rPr>
          <w:color w:val="auto"/>
        </w:rPr>
      </w:pPr>
    </w:p>
    <w:p w14:paraId="4FD95207" w14:textId="77777777" w:rsidR="00B708A9" w:rsidRDefault="00B708A9" w:rsidP="00B708A9">
      <w:pPr>
        <w:ind w:left="5954"/>
        <w:jc w:val="center"/>
        <w:rPr>
          <w:rFonts w:ascii="Times New Roman" w:hAnsi="Times New Roman"/>
          <w:bCs/>
          <w:i/>
          <w:sz w:val="32"/>
          <w:szCs w:val="32"/>
        </w:rPr>
      </w:pPr>
      <w:bookmarkStart w:id="0" w:name="_GoBack"/>
      <w:r>
        <w:rPr>
          <w:rFonts w:ascii="Times New Roman" w:hAnsi="Times New Roman"/>
          <w:bCs/>
          <w:i/>
          <w:sz w:val="32"/>
          <w:szCs w:val="32"/>
        </w:rPr>
        <w:t>Zastępca Kierownika</w:t>
      </w:r>
    </w:p>
    <w:p w14:paraId="42368F19" w14:textId="5F2CB780" w:rsidR="00B708A9" w:rsidRDefault="00B708A9" w:rsidP="00B708A9">
      <w:pPr>
        <w:ind w:left="5954"/>
        <w:jc w:val="center"/>
        <w:rPr>
          <w:rFonts w:ascii="Times New Roman" w:hAnsi="Times New Roman"/>
          <w:bCs/>
          <w:i/>
          <w:sz w:val="32"/>
          <w:szCs w:val="32"/>
        </w:rPr>
      </w:pPr>
      <w:r>
        <w:rPr>
          <w:rFonts w:ascii="Times New Roman" w:hAnsi="Times New Roman"/>
          <w:bCs/>
          <w:i/>
          <w:sz w:val="32"/>
          <w:szCs w:val="32"/>
        </w:rPr>
        <w:t>Sławomir Chlabicz</w:t>
      </w:r>
    </w:p>
    <w:bookmarkEnd w:id="0"/>
    <w:p w14:paraId="055E478E" w14:textId="593827C0" w:rsidR="00EF7163" w:rsidRPr="002D54F2" w:rsidRDefault="00EF7163" w:rsidP="00B708A9">
      <w:pPr>
        <w:pStyle w:val="Domylnie"/>
        <w:spacing w:line="240" w:lineRule="auto"/>
        <w:jc w:val="right"/>
        <w:rPr>
          <w:color w:val="auto"/>
        </w:rPr>
      </w:pPr>
    </w:p>
    <w:sectPr w:rsidR="00EF7163" w:rsidRPr="002D54F2" w:rsidSect="00A7366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8BF126" w14:textId="77777777" w:rsidR="00F21F51" w:rsidRDefault="00F21F51" w:rsidP="00E8136F">
      <w:pPr>
        <w:spacing w:after="0" w:line="240" w:lineRule="auto"/>
      </w:pPr>
      <w:r>
        <w:separator/>
      </w:r>
    </w:p>
  </w:endnote>
  <w:endnote w:type="continuationSeparator" w:id="0">
    <w:p w14:paraId="4545C421" w14:textId="77777777" w:rsidR="00F21F51" w:rsidRDefault="00F21F51" w:rsidP="00E8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5501787"/>
      <w:docPartObj>
        <w:docPartGallery w:val="Page Numbers (Bottom of Page)"/>
        <w:docPartUnique/>
      </w:docPartObj>
    </w:sdtPr>
    <w:sdtEndPr/>
    <w:sdtContent>
      <w:p w14:paraId="174993CF" w14:textId="3EAF8101" w:rsidR="005706B1" w:rsidRDefault="005706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8A9">
          <w:rPr>
            <w:noProof/>
          </w:rPr>
          <w:t>1</w:t>
        </w:r>
        <w:r>
          <w:fldChar w:fldCharType="end"/>
        </w:r>
      </w:p>
    </w:sdtContent>
  </w:sdt>
  <w:p w14:paraId="5BB8FEBF" w14:textId="77777777" w:rsidR="00A74241" w:rsidRDefault="00A742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412738" w14:textId="77777777" w:rsidR="00F21F51" w:rsidRDefault="00F21F51" w:rsidP="00E8136F">
      <w:pPr>
        <w:spacing w:after="0" w:line="240" w:lineRule="auto"/>
      </w:pPr>
      <w:r>
        <w:separator/>
      </w:r>
    </w:p>
  </w:footnote>
  <w:footnote w:type="continuationSeparator" w:id="0">
    <w:p w14:paraId="62F35DD3" w14:textId="77777777" w:rsidR="00F21F51" w:rsidRDefault="00F21F51" w:rsidP="00E8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D1E13" w14:textId="77777777" w:rsidR="00AC7E52" w:rsidRPr="00AC7E52" w:rsidRDefault="00AC7E52" w:rsidP="00AC7E52">
    <w:pPr>
      <w:spacing w:after="0"/>
      <w:jc w:val="right"/>
      <w:rPr>
        <w:rFonts w:ascii="Times New Roman" w:hAnsi="Times New Roman" w:cs="Times New Roman"/>
        <w:bCs/>
        <w:i/>
        <w:iCs/>
      </w:rPr>
    </w:pPr>
    <w:r>
      <w:rPr>
        <w:rFonts w:ascii="Times New Roman" w:hAnsi="Times New Roman" w:cs="Times New Roman"/>
        <w:sz w:val="24"/>
        <w:szCs w:val="24"/>
      </w:rPr>
      <w:tab/>
    </w:r>
    <w:r w:rsidRPr="00AC7E52">
      <w:rPr>
        <w:rFonts w:ascii="Times New Roman" w:hAnsi="Times New Roman" w:cs="Times New Roman"/>
        <w:bCs/>
        <w:i/>
        <w:iCs/>
      </w:rPr>
      <w:t>Załącznik nr 1</w:t>
    </w:r>
  </w:p>
  <w:p w14:paraId="18D14CCA" w14:textId="7C8CF070" w:rsidR="00E8136F" w:rsidRPr="00AC7E52" w:rsidRDefault="00AC7E52" w:rsidP="00AC7E52">
    <w:pPr>
      <w:pStyle w:val="Nagwek"/>
      <w:tabs>
        <w:tab w:val="clear" w:pos="4536"/>
        <w:tab w:val="clear" w:pos="9072"/>
        <w:tab w:val="left" w:pos="7530"/>
      </w:tabs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bCs/>
        <w:i/>
        <w:iCs/>
      </w:rPr>
      <w:t>do SWZ nr Sch.Z/06</w:t>
    </w:r>
    <w:r w:rsidRPr="00AC7E52">
      <w:rPr>
        <w:rFonts w:ascii="Times New Roman" w:hAnsi="Times New Roman" w:cs="Times New Roman"/>
        <w:bCs/>
        <w:i/>
        <w:iCs/>
      </w:rPr>
      <w:t>/2025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52440"/>
    <w:multiLevelType w:val="hybridMultilevel"/>
    <w:tmpl w:val="62E43A12"/>
    <w:lvl w:ilvl="0" w:tplc="136C6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3CF7"/>
    <w:multiLevelType w:val="hybridMultilevel"/>
    <w:tmpl w:val="4EE660C4"/>
    <w:lvl w:ilvl="0" w:tplc="8A3454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C60EFE"/>
    <w:multiLevelType w:val="hybridMultilevel"/>
    <w:tmpl w:val="C4EC1D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D23969"/>
    <w:multiLevelType w:val="hybridMultilevel"/>
    <w:tmpl w:val="453A3A1C"/>
    <w:lvl w:ilvl="0" w:tplc="4BE64032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4" w15:restartNumberingAfterBreak="0">
    <w:nsid w:val="119C42BE"/>
    <w:multiLevelType w:val="hybridMultilevel"/>
    <w:tmpl w:val="A5E27F5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947395"/>
    <w:multiLevelType w:val="hybridMultilevel"/>
    <w:tmpl w:val="C6BCD15A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130F4CEC"/>
    <w:multiLevelType w:val="hybridMultilevel"/>
    <w:tmpl w:val="5A8C2BE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5290113"/>
    <w:multiLevelType w:val="hybridMultilevel"/>
    <w:tmpl w:val="C2748108"/>
    <w:lvl w:ilvl="0" w:tplc="0415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8" w15:restartNumberingAfterBreak="0">
    <w:nsid w:val="1C367FC1"/>
    <w:multiLevelType w:val="hybridMultilevel"/>
    <w:tmpl w:val="F5AC4B50"/>
    <w:lvl w:ilvl="0" w:tplc="ED56AD7E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1F9E1D6B"/>
    <w:multiLevelType w:val="hybridMultilevel"/>
    <w:tmpl w:val="B7142FB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D1892"/>
    <w:multiLevelType w:val="hybridMultilevel"/>
    <w:tmpl w:val="B7A6C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C44CC"/>
    <w:multiLevelType w:val="hybridMultilevel"/>
    <w:tmpl w:val="26E45954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12" w15:restartNumberingAfterBreak="0">
    <w:nsid w:val="25DE7DC5"/>
    <w:multiLevelType w:val="hybridMultilevel"/>
    <w:tmpl w:val="60622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63FE"/>
    <w:multiLevelType w:val="hybridMultilevel"/>
    <w:tmpl w:val="8E5603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2EDF5797"/>
    <w:multiLevelType w:val="multilevel"/>
    <w:tmpl w:val="6B7AA88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D53690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02C4C05"/>
    <w:multiLevelType w:val="hybridMultilevel"/>
    <w:tmpl w:val="2D00DE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8C1AD6"/>
    <w:multiLevelType w:val="hybridMultilevel"/>
    <w:tmpl w:val="5740A0F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12F5C45"/>
    <w:multiLevelType w:val="multilevel"/>
    <w:tmpl w:val="26502C5E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4CC76ED"/>
    <w:multiLevelType w:val="hybridMultilevel"/>
    <w:tmpl w:val="47945F14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0" w15:restartNumberingAfterBreak="0">
    <w:nsid w:val="496B5BAF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BB4106E"/>
    <w:multiLevelType w:val="hybridMultilevel"/>
    <w:tmpl w:val="521C59B6"/>
    <w:lvl w:ilvl="0" w:tplc="1DAA46C8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51" w:hanging="360"/>
      </w:pPr>
    </w:lvl>
    <w:lvl w:ilvl="2" w:tplc="0415001B">
      <w:start w:val="1"/>
      <w:numFmt w:val="lowerRoman"/>
      <w:lvlText w:val="%3."/>
      <w:lvlJc w:val="right"/>
      <w:pPr>
        <w:ind w:left="2171" w:hanging="180"/>
      </w:pPr>
    </w:lvl>
    <w:lvl w:ilvl="3" w:tplc="0415000F">
      <w:start w:val="1"/>
      <w:numFmt w:val="decimal"/>
      <w:lvlText w:val="%4."/>
      <w:lvlJc w:val="left"/>
      <w:pPr>
        <w:ind w:left="2891" w:hanging="360"/>
      </w:pPr>
    </w:lvl>
    <w:lvl w:ilvl="4" w:tplc="04150019">
      <w:start w:val="1"/>
      <w:numFmt w:val="lowerLetter"/>
      <w:lvlText w:val="%5."/>
      <w:lvlJc w:val="left"/>
      <w:pPr>
        <w:ind w:left="3611" w:hanging="360"/>
      </w:pPr>
    </w:lvl>
    <w:lvl w:ilvl="5" w:tplc="0415001B">
      <w:start w:val="1"/>
      <w:numFmt w:val="lowerRoman"/>
      <w:lvlText w:val="%6."/>
      <w:lvlJc w:val="right"/>
      <w:pPr>
        <w:ind w:left="4331" w:hanging="180"/>
      </w:pPr>
    </w:lvl>
    <w:lvl w:ilvl="6" w:tplc="0415000F">
      <w:start w:val="1"/>
      <w:numFmt w:val="decimal"/>
      <w:lvlText w:val="%7."/>
      <w:lvlJc w:val="left"/>
      <w:pPr>
        <w:ind w:left="5051" w:hanging="360"/>
      </w:pPr>
    </w:lvl>
    <w:lvl w:ilvl="7" w:tplc="04150019">
      <w:start w:val="1"/>
      <w:numFmt w:val="lowerLetter"/>
      <w:lvlText w:val="%8."/>
      <w:lvlJc w:val="left"/>
      <w:pPr>
        <w:ind w:left="5771" w:hanging="360"/>
      </w:pPr>
    </w:lvl>
    <w:lvl w:ilvl="8" w:tplc="0415001B">
      <w:start w:val="1"/>
      <w:numFmt w:val="lowerRoman"/>
      <w:lvlText w:val="%9."/>
      <w:lvlJc w:val="right"/>
      <w:pPr>
        <w:ind w:left="6491" w:hanging="180"/>
      </w:pPr>
    </w:lvl>
  </w:abstractNum>
  <w:abstractNum w:abstractNumId="22" w15:restartNumberingAfterBreak="0">
    <w:nsid w:val="4C216024"/>
    <w:multiLevelType w:val="hybridMultilevel"/>
    <w:tmpl w:val="21C4BAEA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3" w15:restartNumberingAfterBreak="0">
    <w:nsid w:val="58BA1E73"/>
    <w:multiLevelType w:val="hybridMultilevel"/>
    <w:tmpl w:val="C5444A14"/>
    <w:lvl w:ilvl="0" w:tplc="503687B2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7194A"/>
    <w:multiLevelType w:val="hybridMultilevel"/>
    <w:tmpl w:val="8B34EB7C"/>
    <w:lvl w:ilvl="0" w:tplc="A22E6D1C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25" w15:restartNumberingAfterBreak="0">
    <w:nsid w:val="633F41F2"/>
    <w:multiLevelType w:val="multilevel"/>
    <w:tmpl w:val="26502C5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3DC3388"/>
    <w:multiLevelType w:val="hybridMultilevel"/>
    <w:tmpl w:val="35B27F8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65F409A4"/>
    <w:multiLevelType w:val="multilevel"/>
    <w:tmpl w:val="D98EA98C"/>
    <w:lvl w:ilvl="0">
      <w:start w:val="1"/>
      <w:numFmt w:val="decimal"/>
      <w:lvlText w:val="%1."/>
      <w:lvlJc w:val="left"/>
      <w:pPr>
        <w:ind w:left="720"/>
      </w:pPr>
      <w:rPr>
        <w:rFonts w:asciiTheme="minorHAnsi" w:eastAsia="Verdana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72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34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9C7894"/>
    <w:multiLevelType w:val="multilevel"/>
    <w:tmpl w:val="3A4028C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143FF6"/>
    <w:multiLevelType w:val="hybridMultilevel"/>
    <w:tmpl w:val="9760CB06"/>
    <w:lvl w:ilvl="0" w:tplc="57468AA8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AC241B"/>
    <w:multiLevelType w:val="hybridMultilevel"/>
    <w:tmpl w:val="69D44D84"/>
    <w:lvl w:ilvl="0" w:tplc="AE64DC06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3207" w:hanging="360"/>
      </w:pPr>
    </w:lvl>
    <w:lvl w:ilvl="2" w:tplc="0415001B">
      <w:start w:val="1"/>
      <w:numFmt w:val="lowerRoman"/>
      <w:lvlText w:val="%3."/>
      <w:lvlJc w:val="right"/>
      <w:pPr>
        <w:ind w:left="3927" w:hanging="180"/>
      </w:pPr>
    </w:lvl>
    <w:lvl w:ilvl="3" w:tplc="0415000F">
      <w:start w:val="1"/>
      <w:numFmt w:val="decimal"/>
      <w:lvlText w:val="%4."/>
      <w:lvlJc w:val="left"/>
      <w:pPr>
        <w:ind w:left="4647" w:hanging="360"/>
      </w:pPr>
    </w:lvl>
    <w:lvl w:ilvl="4" w:tplc="04150019">
      <w:start w:val="1"/>
      <w:numFmt w:val="lowerLetter"/>
      <w:lvlText w:val="%5."/>
      <w:lvlJc w:val="left"/>
      <w:pPr>
        <w:ind w:left="5367" w:hanging="360"/>
      </w:pPr>
    </w:lvl>
    <w:lvl w:ilvl="5" w:tplc="0415001B">
      <w:start w:val="1"/>
      <w:numFmt w:val="lowerRoman"/>
      <w:lvlText w:val="%6."/>
      <w:lvlJc w:val="right"/>
      <w:pPr>
        <w:ind w:left="6087" w:hanging="180"/>
      </w:pPr>
    </w:lvl>
    <w:lvl w:ilvl="6" w:tplc="0415000F">
      <w:start w:val="1"/>
      <w:numFmt w:val="decimal"/>
      <w:lvlText w:val="%7."/>
      <w:lvlJc w:val="left"/>
      <w:pPr>
        <w:ind w:left="6807" w:hanging="360"/>
      </w:pPr>
    </w:lvl>
    <w:lvl w:ilvl="7" w:tplc="04150019">
      <w:start w:val="1"/>
      <w:numFmt w:val="lowerLetter"/>
      <w:lvlText w:val="%8."/>
      <w:lvlJc w:val="left"/>
      <w:pPr>
        <w:ind w:left="7527" w:hanging="360"/>
      </w:pPr>
    </w:lvl>
    <w:lvl w:ilvl="8" w:tplc="0415001B">
      <w:start w:val="1"/>
      <w:numFmt w:val="lowerRoman"/>
      <w:lvlText w:val="%9."/>
      <w:lvlJc w:val="right"/>
      <w:pPr>
        <w:ind w:left="8247" w:hanging="180"/>
      </w:pPr>
    </w:lvl>
  </w:abstractNum>
  <w:abstractNum w:abstractNumId="31" w15:restartNumberingAfterBreak="0">
    <w:nsid w:val="6E7673E2"/>
    <w:multiLevelType w:val="hybridMultilevel"/>
    <w:tmpl w:val="25102308"/>
    <w:lvl w:ilvl="0" w:tplc="B78AD38C">
      <w:start w:val="1"/>
      <w:numFmt w:val="decimal"/>
      <w:lvlText w:val="%1."/>
      <w:lvlJc w:val="left"/>
      <w:pPr>
        <w:ind w:left="786" w:hanging="360"/>
      </w:pPr>
      <w:rPr>
        <w:b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2FF6E35"/>
    <w:multiLevelType w:val="multilevel"/>
    <w:tmpl w:val="7416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1D1D69"/>
    <w:multiLevelType w:val="hybridMultilevel"/>
    <w:tmpl w:val="7AA69786"/>
    <w:lvl w:ilvl="0" w:tplc="F208AF1C">
      <w:start w:val="1"/>
      <w:numFmt w:val="decimal"/>
      <w:lvlText w:val="%1."/>
      <w:lvlJc w:val="left"/>
      <w:pPr>
        <w:ind w:left="2586" w:hanging="360"/>
      </w:p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0"/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7"/>
  </w:num>
  <w:num w:numId="21">
    <w:abstractNumId w:val="8"/>
  </w:num>
  <w:num w:numId="22">
    <w:abstractNumId w:val="31"/>
  </w:num>
  <w:num w:numId="23">
    <w:abstractNumId w:val="2"/>
  </w:num>
  <w:num w:numId="24">
    <w:abstractNumId w:val="13"/>
  </w:num>
  <w:num w:numId="25">
    <w:abstractNumId w:val="3"/>
  </w:num>
  <w:num w:numId="26">
    <w:abstractNumId w:val="17"/>
  </w:num>
  <w:num w:numId="27">
    <w:abstractNumId w:val="19"/>
  </w:num>
  <w:num w:numId="28">
    <w:abstractNumId w:val="24"/>
  </w:num>
  <w:num w:numId="29">
    <w:abstractNumId w:val="32"/>
  </w:num>
  <w:num w:numId="30">
    <w:abstractNumId w:val="10"/>
  </w:num>
  <w:num w:numId="31">
    <w:abstractNumId w:val="26"/>
  </w:num>
  <w:num w:numId="32">
    <w:abstractNumId w:val="20"/>
  </w:num>
  <w:num w:numId="33">
    <w:abstractNumId w:val="22"/>
  </w:num>
  <w:num w:numId="34">
    <w:abstractNumId w:val="28"/>
  </w:num>
  <w:num w:numId="35">
    <w:abstractNumId w:val="15"/>
  </w:num>
  <w:num w:numId="36">
    <w:abstractNumId w:val="1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F56"/>
    <w:rsid w:val="00055FD9"/>
    <w:rsid w:val="00067ECE"/>
    <w:rsid w:val="000F068B"/>
    <w:rsid w:val="000F5E9E"/>
    <w:rsid w:val="0018487B"/>
    <w:rsid w:val="001C5124"/>
    <w:rsid w:val="001D64F5"/>
    <w:rsid w:val="001D6FC2"/>
    <w:rsid w:val="001E210E"/>
    <w:rsid w:val="0022496A"/>
    <w:rsid w:val="00235476"/>
    <w:rsid w:val="002824D4"/>
    <w:rsid w:val="002D54F2"/>
    <w:rsid w:val="0030515B"/>
    <w:rsid w:val="003D0491"/>
    <w:rsid w:val="003D175B"/>
    <w:rsid w:val="003D250D"/>
    <w:rsid w:val="003E652F"/>
    <w:rsid w:val="004A1FAC"/>
    <w:rsid w:val="004E46C4"/>
    <w:rsid w:val="005012A4"/>
    <w:rsid w:val="00511DBF"/>
    <w:rsid w:val="0053183B"/>
    <w:rsid w:val="00566047"/>
    <w:rsid w:val="005706B1"/>
    <w:rsid w:val="0068726E"/>
    <w:rsid w:val="007667F3"/>
    <w:rsid w:val="007F5C16"/>
    <w:rsid w:val="0081230A"/>
    <w:rsid w:val="008274DA"/>
    <w:rsid w:val="00831C9F"/>
    <w:rsid w:val="00896E0D"/>
    <w:rsid w:val="008F133B"/>
    <w:rsid w:val="00A57157"/>
    <w:rsid w:val="00A62CE1"/>
    <w:rsid w:val="00A7366D"/>
    <w:rsid w:val="00A74241"/>
    <w:rsid w:val="00AC7E52"/>
    <w:rsid w:val="00AF58FA"/>
    <w:rsid w:val="00B24921"/>
    <w:rsid w:val="00B40CDC"/>
    <w:rsid w:val="00B708A9"/>
    <w:rsid w:val="00BA0B21"/>
    <w:rsid w:val="00BA109F"/>
    <w:rsid w:val="00BD114F"/>
    <w:rsid w:val="00BF23EA"/>
    <w:rsid w:val="00C3441D"/>
    <w:rsid w:val="00D038BD"/>
    <w:rsid w:val="00D129D7"/>
    <w:rsid w:val="00D72F56"/>
    <w:rsid w:val="00E7068A"/>
    <w:rsid w:val="00E8136F"/>
    <w:rsid w:val="00E86C63"/>
    <w:rsid w:val="00EE722C"/>
    <w:rsid w:val="00EF7163"/>
    <w:rsid w:val="00F16A47"/>
    <w:rsid w:val="00F21F51"/>
    <w:rsid w:val="00F340E6"/>
    <w:rsid w:val="00F6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E388"/>
  <w15:docId w15:val="{0AA396C5-CFFB-41B6-8AE9-328FB037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7F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semiHidden/>
    <w:unhideWhenUsed/>
    <w:rsid w:val="007667F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7667F3"/>
  </w:style>
  <w:style w:type="paragraph" w:styleId="Bezodstpw">
    <w:name w:val="No Spacing"/>
    <w:uiPriority w:val="1"/>
    <w:qFormat/>
    <w:rsid w:val="007667F3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Times New Roman"/>
      <w:sz w:val="24"/>
      <w:szCs w:val="24"/>
      <w:lang w:eastAsia="zh-CN" w:bidi="hi-IN"/>
    </w:rPr>
  </w:style>
  <w:style w:type="paragraph" w:customStyle="1" w:styleId="Domylnie">
    <w:name w:val="Domyślnie"/>
    <w:rsid w:val="007667F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TekstpodstawowyZnak1">
    <w:name w:val="Tekst podstawowy Znak1"/>
    <w:link w:val="Tekstpodstawowy"/>
    <w:semiHidden/>
    <w:locked/>
    <w:rsid w:val="007667F3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aliases w:val="Numerowanie,List Paragraph,Akapit z listą BS,Kolorowa lista — akcent 11,CW_Lista"/>
    <w:basedOn w:val="Domylnie"/>
    <w:uiPriority w:val="34"/>
    <w:qFormat/>
    <w:rsid w:val="007667F3"/>
    <w:pPr>
      <w:ind w:left="720"/>
    </w:pPr>
  </w:style>
  <w:style w:type="character" w:styleId="Hipercze">
    <w:name w:val="Hyperlink"/>
    <w:basedOn w:val="Domylnaczcionkaakapitu"/>
    <w:uiPriority w:val="99"/>
    <w:semiHidden/>
    <w:unhideWhenUsed/>
    <w:rsid w:val="007667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36F"/>
  </w:style>
  <w:style w:type="paragraph" w:styleId="Stopka">
    <w:name w:val="footer"/>
    <w:basedOn w:val="Normalny"/>
    <w:link w:val="Stopka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36F"/>
  </w:style>
  <w:style w:type="paragraph" w:customStyle="1" w:styleId="footnotedescription">
    <w:name w:val="footnote description"/>
    <w:next w:val="Normalny"/>
    <w:link w:val="footnotedescriptionChar"/>
    <w:hidden/>
    <w:rsid w:val="00235476"/>
    <w:pPr>
      <w:spacing w:after="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235476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23547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793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22</cp:revision>
  <cp:lastPrinted>2024-11-29T06:46:00Z</cp:lastPrinted>
  <dcterms:created xsi:type="dcterms:W3CDTF">2024-06-28T11:18:00Z</dcterms:created>
  <dcterms:modified xsi:type="dcterms:W3CDTF">2025-02-11T11:22:00Z</dcterms:modified>
</cp:coreProperties>
</file>